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F36" w:rsidRPr="00E84800" w:rsidRDefault="00E70F36" w:rsidP="00E70F36">
      <w:pPr>
        <w:autoSpaceDE w:val="0"/>
        <w:autoSpaceDN w:val="0"/>
        <w:adjustRightInd w:val="0"/>
        <w:ind w:firstLineChars="176" w:firstLine="634"/>
        <w:jc w:val="center"/>
        <w:rPr>
          <w:rFonts w:ascii="方正小标宋简体" w:eastAsia="方正小标宋简体" w:hAnsi="宋体"/>
          <w:kern w:val="0"/>
          <w:sz w:val="36"/>
          <w:szCs w:val="36"/>
        </w:rPr>
      </w:pPr>
      <w:r w:rsidRPr="00E84800">
        <w:rPr>
          <w:rFonts w:ascii="方正小标宋简体" w:eastAsia="方正小标宋简体" w:hAnsi="宋体" w:hint="eastAsia"/>
          <w:kern w:val="0"/>
          <w:sz w:val="36"/>
          <w:szCs w:val="36"/>
        </w:rPr>
        <w:t>西华大学学生奖励办法</w:t>
      </w:r>
      <w:r w:rsidR="00B46386">
        <w:rPr>
          <w:rFonts w:ascii="方正小标宋简体" w:eastAsia="方正小标宋简体" w:hAnsi="宋体" w:hint="eastAsia"/>
          <w:kern w:val="0"/>
          <w:sz w:val="36"/>
          <w:szCs w:val="36"/>
        </w:rPr>
        <w:t>（修订）</w:t>
      </w:r>
    </w:p>
    <w:p w:rsidR="00E70F36" w:rsidRPr="00E84800" w:rsidRDefault="00E70F36" w:rsidP="00E70F36">
      <w:pPr>
        <w:autoSpaceDE w:val="0"/>
        <w:autoSpaceDN w:val="0"/>
        <w:adjustRightInd w:val="0"/>
        <w:ind w:firstLineChars="176" w:firstLine="493"/>
        <w:jc w:val="left"/>
        <w:rPr>
          <w:rFonts w:ascii="方正小标宋简体" w:eastAsia="方正小标宋简体" w:hAnsi="仿宋"/>
          <w:kern w:val="0"/>
          <w:sz w:val="28"/>
          <w:szCs w:val="28"/>
        </w:rPr>
      </w:pPr>
    </w:p>
    <w:p w:rsidR="00E70F36" w:rsidRPr="00F572AE" w:rsidRDefault="00E70F36" w:rsidP="00E70F36">
      <w:pPr>
        <w:autoSpaceDE w:val="0"/>
        <w:autoSpaceDN w:val="0"/>
        <w:adjustRightInd w:val="0"/>
        <w:ind w:firstLineChars="176" w:firstLine="493"/>
        <w:jc w:val="center"/>
        <w:rPr>
          <w:rFonts w:ascii="仿宋" w:eastAsia="仿宋" w:hAnsi="仿宋"/>
          <w:kern w:val="0"/>
          <w:sz w:val="28"/>
          <w:szCs w:val="28"/>
        </w:rPr>
      </w:pPr>
      <w:r w:rsidRPr="00F572AE">
        <w:rPr>
          <w:rFonts w:ascii="仿宋" w:eastAsia="仿宋" w:hAnsi="仿宋" w:hint="eastAsia"/>
          <w:kern w:val="0"/>
          <w:sz w:val="28"/>
          <w:szCs w:val="28"/>
        </w:rPr>
        <w:t>第一章</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总</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则</w:t>
      </w:r>
    </w:p>
    <w:p w:rsidR="00E70F36"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第一条</w:t>
      </w:r>
      <w:r w:rsidRPr="00F572AE">
        <w:rPr>
          <w:rFonts w:ascii="仿宋" w:eastAsia="仿宋" w:hAnsi="仿宋"/>
          <w:kern w:val="0"/>
          <w:sz w:val="28"/>
          <w:szCs w:val="28"/>
        </w:rPr>
        <w:t xml:space="preserve"> </w:t>
      </w:r>
      <w:r>
        <w:rPr>
          <w:rFonts w:ascii="仿宋" w:eastAsia="仿宋" w:hAnsi="仿宋"/>
          <w:kern w:val="0"/>
          <w:sz w:val="28"/>
          <w:szCs w:val="28"/>
        </w:rPr>
        <w:t xml:space="preserve"> </w:t>
      </w:r>
      <w:r w:rsidRPr="00F572AE">
        <w:rPr>
          <w:rFonts w:ascii="仿宋" w:eastAsia="仿宋" w:hAnsi="仿宋" w:hint="eastAsia"/>
          <w:kern w:val="0"/>
          <w:sz w:val="28"/>
          <w:szCs w:val="28"/>
        </w:rPr>
        <w:t>为了全面贯彻党的教育方针，鼓励学生德、智、体、美全面发展，成为面向现代化、面向世界、面向未来的有理想、有道德、有文化、有纪律的社会主义建设者和接班人，根据《普通高等学校学生管理规定》</w:t>
      </w:r>
      <w:r>
        <w:rPr>
          <w:rFonts w:ascii="仿宋" w:eastAsia="仿宋" w:hAnsi="仿宋" w:hint="eastAsia"/>
          <w:kern w:val="0"/>
          <w:sz w:val="28"/>
          <w:szCs w:val="28"/>
        </w:rPr>
        <w:t>（</w:t>
      </w:r>
      <w:r w:rsidRPr="00F572AE">
        <w:rPr>
          <w:rFonts w:ascii="仿宋" w:eastAsia="仿宋" w:hAnsi="仿宋" w:hint="eastAsia"/>
          <w:kern w:val="0"/>
          <w:sz w:val="28"/>
          <w:szCs w:val="28"/>
        </w:rPr>
        <w:t>教育部令第41号</w:t>
      </w:r>
      <w:r>
        <w:rPr>
          <w:rFonts w:ascii="仿宋" w:eastAsia="仿宋" w:hAnsi="仿宋" w:hint="eastAsia"/>
          <w:kern w:val="0"/>
          <w:sz w:val="28"/>
          <w:szCs w:val="28"/>
        </w:rPr>
        <w:t>）</w:t>
      </w:r>
      <w:r w:rsidRPr="00F572AE">
        <w:rPr>
          <w:rFonts w:ascii="仿宋" w:eastAsia="仿宋" w:hAnsi="仿宋" w:hint="eastAsia"/>
          <w:kern w:val="0"/>
          <w:sz w:val="28"/>
          <w:szCs w:val="28"/>
        </w:rPr>
        <w:t>和《西华大学学生管理规定》，制</w:t>
      </w:r>
      <w:r>
        <w:rPr>
          <w:rFonts w:ascii="仿宋" w:eastAsia="仿宋" w:hAnsi="仿宋" w:hint="eastAsia"/>
          <w:kern w:val="0"/>
          <w:sz w:val="28"/>
          <w:szCs w:val="28"/>
        </w:rPr>
        <w:t>订</w:t>
      </w:r>
      <w:r w:rsidRPr="00F572AE">
        <w:rPr>
          <w:rFonts w:ascii="仿宋" w:eastAsia="仿宋" w:hAnsi="仿宋" w:hint="eastAsia"/>
          <w:kern w:val="0"/>
          <w:sz w:val="28"/>
          <w:szCs w:val="28"/>
        </w:rPr>
        <w:t>本办法。</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第二条</w:t>
      </w:r>
      <w:r w:rsidRPr="00F572AE">
        <w:rPr>
          <w:rFonts w:ascii="仿宋" w:eastAsia="仿宋" w:hAnsi="仿宋"/>
          <w:kern w:val="0"/>
          <w:sz w:val="28"/>
          <w:szCs w:val="28"/>
        </w:rPr>
        <w:t xml:space="preserve"> </w:t>
      </w:r>
      <w:r>
        <w:rPr>
          <w:rFonts w:ascii="仿宋" w:eastAsia="仿宋" w:hAnsi="仿宋"/>
          <w:kern w:val="0"/>
          <w:sz w:val="28"/>
          <w:szCs w:val="28"/>
        </w:rPr>
        <w:t xml:space="preserve"> </w:t>
      </w:r>
      <w:r w:rsidRPr="00F572AE">
        <w:rPr>
          <w:rFonts w:ascii="仿宋" w:eastAsia="仿宋" w:hAnsi="仿宋" w:hint="eastAsia"/>
          <w:kern w:val="0"/>
          <w:sz w:val="28"/>
          <w:szCs w:val="28"/>
        </w:rPr>
        <w:t>本办法适用于我校全日制本、专科学生。</w:t>
      </w:r>
    </w:p>
    <w:p w:rsidR="00E70F36" w:rsidRPr="00F572AE" w:rsidRDefault="00E70F36" w:rsidP="00E70F36">
      <w:pPr>
        <w:autoSpaceDE w:val="0"/>
        <w:autoSpaceDN w:val="0"/>
        <w:adjustRightInd w:val="0"/>
        <w:ind w:firstLineChars="176" w:firstLine="493"/>
        <w:jc w:val="left"/>
        <w:rPr>
          <w:rFonts w:ascii="仿宋" w:eastAsia="仿宋" w:hAnsi="仿宋"/>
          <w:kern w:val="0"/>
          <w:sz w:val="28"/>
          <w:szCs w:val="28"/>
        </w:rPr>
      </w:pPr>
    </w:p>
    <w:p w:rsidR="00E70F36" w:rsidRPr="00F572AE" w:rsidRDefault="00E70F36" w:rsidP="00E70F36">
      <w:pPr>
        <w:autoSpaceDE w:val="0"/>
        <w:autoSpaceDN w:val="0"/>
        <w:adjustRightInd w:val="0"/>
        <w:ind w:firstLineChars="176" w:firstLine="493"/>
        <w:jc w:val="center"/>
        <w:rPr>
          <w:rFonts w:ascii="仿宋" w:eastAsia="仿宋" w:hAnsi="仿宋"/>
          <w:kern w:val="0"/>
          <w:sz w:val="28"/>
          <w:szCs w:val="28"/>
        </w:rPr>
      </w:pPr>
      <w:r w:rsidRPr="00F572AE">
        <w:rPr>
          <w:rFonts w:ascii="仿宋" w:eastAsia="仿宋" w:hAnsi="仿宋" w:hint="eastAsia"/>
          <w:kern w:val="0"/>
          <w:sz w:val="28"/>
          <w:szCs w:val="28"/>
        </w:rPr>
        <w:t>第二章</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奖励的种类</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第三条</w:t>
      </w:r>
      <w:r>
        <w:rPr>
          <w:rFonts w:ascii="仿宋" w:eastAsia="仿宋" w:hAnsi="仿宋"/>
          <w:kern w:val="0"/>
          <w:sz w:val="28"/>
          <w:szCs w:val="28"/>
        </w:rPr>
        <w:t xml:space="preserve">  </w:t>
      </w:r>
      <w:r w:rsidRPr="00F572AE">
        <w:rPr>
          <w:rFonts w:ascii="仿宋" w:eastAsia="仿宋" w:hAnsi="仿宋" w:hint="eastAsia"/>
          <w:kern w:val="0"/>
          <w:sz w:val="28"/>
          <w:szCs w:val="28"/>
        </w:rPr>
        <w:t>先进集体</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（一）校级先进班集体</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（二）院级先进班集体</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第四条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先进个人奖</w:t>
      </w:r>
      <w:r w:rsidRPr="00F572AE">
        <w:rPr>
          <w:rFonts w:ascii="仿宋" w:eastAsia="仿宋" w:hAnsi="仿宋"/>
          <w:kern w:val="0"/>
          <w:sz w:val="28"/>
          <w:szCs w:val="28"/>
        </w:rPr>
        <w:t xml:space="preserve"> </w:t>
      </w:r>
    </w:p>
    <w:p w:rsidR="00E70F36"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（一）优秀学生奖</w:t>
      </w:r>
    </w:p>
    <w:p w:rsidR="00E70F36"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1</w:t>
      </w:r>
      <w:r w:rsidRPr="00F572AE">
        <w:rPr>
          <w:rFonts w:ascii="仿宋" w:eastAsia="仿宋" w:hAnsi="仿宋"/>
          <w:sz w:val="28"/>
          <w:szCs w:val="28"/>
        </w:rPr>
        <w:t>.</w:t>
      </w:r>
      <w:r w:rsidRPr="00F572AE">
        <w:rPr>
          <w:rFonts w:ascii="仿宋" w:eastAsia="仿宋" w:hAnsi="仿宋" w:hint="eastAsia"/>
          <w:kern w:val="0"/>
          <w:sz w:val="28"/>
          <w:szCs w:val="28"/>
        </w:rPr>
        <w:t>校级优秀三好学生</w:t>
      </w:r>
      <w:r w:rsidRPr="00F572AE">
        <w:rPr>
          <w:rFonts w:ascii="仿宋" w:eastAsia="仿宋" w:hAnsi="仿宋" w:cs="宋体" w:hint="eastAsia"/>
          <w:kern w:val="0"/>
          <w:sz w:val="28"/>
          <w:szCs w:val="28"/>
        </w:rPr>
        <w:t>（一等奖学金）</w:t>
      </w:r>
    </w:p>
    <w:p w:rsidR="00E70F36"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2</w:t>
      </w:r>
      <w:r w:rsidRPr="00F572AE">
        <w:rPr>
          <w:rFonts w:ascii="仿宋" w:eastAsia="仿宋" w:hAnsi="仿宋"/>
          <w:sz w:val="28"/>
          <w:szCs w:val="28"/>
        </w:rPr>
        <w:t>.</w:t>
      </w:r>
      <w:r w:rsidRPr="00F572AE">
        <w:rPr>
          <w:rFonts w:ascii="仿宋" w:eastAsia="仿宋" w:hAnsi="仿宋" w:hint="eastAsia"/>
          <w:kern w:val="0"/>
          <w:sz w:val="28"/>
          <w:szCs w:val="28"/>
        </w:rPr>
        <w:t>校级三好学生</w:t>
      </w:r>
      <w:r w:rsidRPr="00F572AE">
        <w:rPr>
          <w:rFonts w:ascii="仿宋" w:eastAsia="仿宋" w:hAnsi="仿宋" w:cs="宋体" w:hint="eastAsia"/>
          <w:kern w:val="0"/>
          <w:sz w:val="28"/>
          <w:szCs w:val="28"/>
        </w:rPr>
        <w:t>（二等奖学金）</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3</w:t>
      </w:r>
      <w:r w:rsidRPr="00F572AE">
        <w:rPr>
          <w:rFonts w:ascii="仿宋" w:eastAsia="仿宋" w:hAnsi="仿宋"/>
          <w:sz w:val="28"/>
          <w:szCs w:val="28"/>
        </w:rPr>
        <w:t>.</w:t>
      </w:r>
      <w:r w:rsidRPr="00F572AE">
        <w:rPr>
          <w:rFonts w:ascii="仿宋" w:eastAsia="仿宋" w:hAnsi="仿宋" w:hint="eastAsia"/>
          <w:kern w:val="0"/>
          <w:sz w:val="28"/>
          <w:szCs w:val="28"/>
        </w:rPr>
        <w:t>院级三好学生</w:t>
      </w:r>
      <w:r w:rsidRPr="00F572AE">
        <w:rPr>
          <w:rFonts w:ascii="仿宋" w:eastAsia="仿宋" w:hAnsi="仿宋" w:cs="宋体" w:hint="eastAsia"/>
          <w:kern w:val="0"/>
          <w:sz w:val="28"/>
          <w:szCs w:val="28"/>
        </w:rPr>
        <w:t>（三等奖学金）</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（二）优秀学生干部</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1</w:t>
      </w:r>
      <w:r w:rsidRPr="00F572AE">
        <w:rPr>
          <w:rFonts w:ascii="仿宋" w:eastAsia="仿宋" w:hAnsi="仿宋"/>
          <w:sz w:val="28"/>
          <w:szCs w:val="28"/>
        </w:rPr>
        <w:t>.</w:t>
      </w:r>
      <w:r w:rsidRPr="00F572AE">
        <w:rPr>
          <w:rFonts w:ascii="仿宋" w:eastAsia="仿宋" w:hAnsi="仿宋" w:hint="eastAsia"/>
          <w:kern w:val="0"/>
          <w:sz w:val="28"/>
          <w:szCs w:val="28"/>
        </w:rPr>
        <w:t>校级优秀学生干部</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2</w:t>
      </w:r>
      <w:r w:rsidRPr="00F572AE">
        <w:rPr>
          <w:rFonts w:ascii="仿宋" w:eastAsia="仿宋" w:hAnsi="仿宋"/>
          <w:sz w:val="28"/>
          <w:szCs w:val="28"/>
        </w:rPr>
        <w:t>.</w:t>
      </w:r>
      <w:r w:rsidRPr="00F572AE">
        <w:rPr>
          <w:rFonts w:ascii="仿宋" w:eastAsia="仿宋" w:hAnsi="仿宋" w:hint="eastAsia"/>
          <w:kern w:val="0"/>
          <w:sz w:val="28"/>
          <w:szCs w:val="28"/>
        </w:rPr>
        <w:t>院级优秀学生干部</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lastRenderedPageBreak/>
        <w:t>（三）优秀毕业生</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1</w:t>
      </w:r>
      <w:r w:rsidRPr="00F572AE">
        <w:rPr>
          <w:rFonts w:ascii="仿宋" w:eastAsia="仿宋" w:hAnsi="仿宋"/>
          <w:sz w:val="28"/>
          <w:szCs w:val="28"/>
        </w:rPr>
        <w:t>.</w:t>
      </w:r>
      <w:r w:rsidRPr="00F572AE">
        <w:rPr>
          <w:rFonts w:ascii="仿宋" w:eastAsia="仿宋" w:hAnsi="仿宋" w:hint="eastAsia"/>
          <w:kern w:val="0"/>
          <w:sz w:val="28"/>
          <w:szCs w:val="28"/>
        </w:rPr>
        <w:t>省级优秀毕业生</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2</w:t>
      </w:r>
      <w:r w:rsidRPr="00F572AE">
        <w:rPr>
          <w:rFonts w:ascii="仿宋" w:eastAsia="仿宋" w:hAnsi="仿宋"/>
          <w:sz w:val="28"/>
          <w:szCs w:val="28"/>
        </w:rPr>
        <w:t>.</w:t>
      </w:r>
      <w:r w:rsidRPr="00F572AE">
        <w:rPr>
          <w:rFonts w:ascii="仿宋" w:eastAsia="仿宋" w:hAnsi="仿宋" w:hint="eastAsia"/>
          <w:kern w:val="0"/>
          <w:sz w:val="28"/>
          <w:szCs w:val="28"/>
        </w:rPr>
        <w:t>校级优秀毕业生</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3</w:t>
      </w:r>
      <w:r w:rsidRPr="00F572AE">
        <w:rPr>
          <w:rFonts w:ascii="仿宋" w:eastAsia="仿宋" w:hAnsi="仿宋"/>
          <w:sz w:val="28"/>
          <w:szCs w:val="28"/>
        </w:rPr>
        <w:t>.</w:t>
      </w:r>
      <w:r w:rsidRPr="00F572AE">
        <w:rPr>
          <w:rFonts w:ascii="仿宋" w:eastAsia="仿宋" w:hAnsi="仿宋" w:hint="eastAsia"/>
          <w:kern w:val="0"/>
          <w:sz w:val="28"/>
          <w:szCs w:val="28"/>
        </w:rPr>
        <w:t>院级优秀毕业生</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第五条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单项奖</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（一）精神文明奖</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（二）公益活动先进奖</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（三）自立自强奖</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第六条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政府、企业和其它奖（助）学金</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（一）国家奖（助）学金</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（二）企业和其它奖（助）学金</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1</w:t>
      </w:r>
      <w:r w:rsidRPr="00F572AE">
        <w:rPr>
          <w:rFonts w:ascii="仿宋" w:eastAsia="仿宋" w:hAnsi="仿宋"/>
          <w:sz w:val="28"/>
          <w:szCs w:val="28"/>
        </w:rPr>
        <w:t>.</w:t>
      </w:r>
      <w:r w:rsidRPr="00F572AE">
        <w:rPr>
          <w:rFonts w:ascii="仿宋" w:eastAsia="仿宋" w:hAnsi="仿宋" w:hint="eastAsia"/>
          <w:kern w:val="0"/>
          <w:sz w:val="28"/>
          <w:szCs w:val="28"/>
        </w:rPr>
        <w:t>唐立新教育发展基金（奖学类）</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2</w:t>
      </w:r>
      <w:r w:rsidRPr="00F572AE">
        <w:rPr>
          <w:rFonts w:ascii="仿宋" w:eastAsia="仿宋" w:hAnsi="仿宋"/>
          <w:sz w:val="28"/>
          <w:szCs w:val="28"/>
        </w:rPr>
        <w:t>.</w:t>
      </w:r>
      <w:r w:rsidRPr="00F572AE">
        <w:rPr>
          <w:rFonts w:ascii="仿宋" w:eastAsia="仿宋" w:hAnsi="仿宋" w:hint="eastAsia"/>
          <w:kern w:val="0"/>
          <w:sz w:val="28"/>
          <w:szCs w:val="28"/>
        </w:rPr>
        <w:t>刘永行奖学金</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3</w:t>
      </w:r>
      <w:r w:rsidRPr="00F572AE">
        <w:rPr>
          <w:rFonts w:ascii="仿宋" w:eastAsia="仿宋" w:hAnsi="仿宋"/>
          <w:sz w:val="28"/>
          <w:szCs w:val="28"/>
        </w:rPr>
        <w:t>.</w:t>
      </w:r>
      <w:r w:rsidRPr="00F572AE">
        <w:rPr>
          <w:rFonts w:ascii="仿宋" w:eastAsia="仿宋" w:hAnsi="仿宋" w:hint="eastAsia"/>
          <w:sz w:val="28"/>
          <w:szCs w:val="28"/>
        </w:rPr>
        <w:t>吴小莉励志奖学金、助学金</w:t>
      </w:r>
    </w:p>
    <w:p w:rsidR="00E70F36" w:rsidRPr="00F572AE" w:rsidRDefault="00E70F36" w:rsidP="00E70F36">
      <w:pPr>
        <w:autoSpaceDE w:val="0"/>
        <w:autoSpaceDN w:val="0"/>
        <w:adjustRightInd w:val="0"/>
        <w:ind w:firstLineChars="200" w:firstLine="560"/>
        <w:jc w:val="left"/>
        <w:rPr>
          <w:rFonts w:ascii="仿宋" w:eastAsia="仿宋" w:hAnsi="仿宋"/>
          <w:sz w:val="28"/>
          <w:szCs w:val="28"/>
        </w:rPr>
      </w:pPr>
      <w:r w:rsidRPr="00F572AE">
        <w:rPr>
          <w:rFonts w:ascii="仿宋" w:eastAsia="仿宋" w:hAnsi="仿宋"/>
          <w:kern w:val="0"/>
          <w:sz w:val="28"/>
          <w:szCs w:val="28"/>
        </w:rPr>
        <w:t>4</w:t>
      </w:r>
      <w:r w:rsidRPr="00F572AE">
        <w:rPr>
          <w:rFonts w:ascii="仿宋" w:eastAsia="仿宋" w:hAnsi="仿宋"/>
          <w:sz w:val="28"/>
          <w:szCs w:val="28"/>
        </w:rPr>
        <w:t>.</w:t>
      </w:r>
      <w:r w:rsidRPr="00F572AE">
        <w:rPr>
          <w:rFonts w:ascii="仿宋" w:eastAsia="仿宋" w:hAnsi="仿宋" w:hint="eastAsia"/>
          <w:sz w:val="28"/>
          <w:szCs w:val="28"/>
        </w:rPr>
        <w:t>才达助学金</w:t>
      </w:r>
    </w:p>
    <w:p w:rsidR="00E70F36" w:rsidRPr="00F572AE" w:rsidRDefault="00E70F36" w:rsidP="00E70F36">
      <w:pPr>
        <w:autoSpaceDE w:val="0"/>
        <w:autoSpaceDN w:val="0"/>
        <w:adjustRightInd w:val="0"/>
        <w:ind w:firstLineChars="200" w:firstLine="560"/>
        <w:jc w:val="left"/>
        <w:rPr>
          <w:rFonts w:ascii="仿宋" w:eastAsia="仿宋" w:hAnsi="仿宋"/>
          <w:sz w:val="28"/>
          <w:szCs w:val="28"/>
        </w:rPr>
      </w:pPr>
      <w:r w:rsidRPr="00F572AE">
        <w:rPr>
          <w:rFonts w:ascii="仿宋" w:eastAsia="仿宋" w:hAnsi="仿宋"/>
          <w:kern w:val="0"/>
          <w:sz w:val="28"/>
          <w:szCs w:val="28"/>
        </w:rPr>
        <w:t>5</w:t>
      </w:r>
      <w:r w:rsidRPr="00F572AE">
        <w:rPr>
          <w:rFonts w:ascii="仿宋" w:eastAsia="仿宋" w:hAnsi="仿宋"/>
          <w:sz w:val="28"/>
          <w:szCs w:val="28"/>
        </w:rPr>
        <w:t>.</w:t>
      </w:r>
      <w:r w:rsidRPr="00F572AE">
        <w:rPr>
          <w:rFonts w:ascii="仿宋" w:eastAsia="仿宋" w:hAnsi="仿宋" w:hint="eastAsia"/>
          <w:sz w:val="28"/>
          <w:szCs w:val="28"/>
        </w:rPr>
        <w:t xml:space="preserve"> “校友基金”特别助学金</w:t>
      </w:r>
    </w:p>
    <w:p w:rsidR="00E70F36" w:rsidRPr="00F572AE" w:rsidRDefault="00E70F36" w:rsidP="00E70F36">
      <w:pPr>
        <w:autoSpaceDE w:val="0"/>
        <w:autoSpaceDN w:val="0"/>
        <w:adjustRightInd w:val="0"/>
        <w:ind w:firstLineChars="200" w:firstLine="560"/>
        <w:jc w:val="left"/>
        <w:rPr>
          <w:rFonts w:ascii="仿宋" w:eastAsia="仿宋" w:hAnsi="仿宋"/>
          <w:sz w:val="28"/>
          <w:szCs w:val="28"/>
        </w:rPr>
      </w:pPr>
      <w:r w:rsidRPr="00F572AE">
        <w:rPr>
          <w:rFonts w:ascii="仿宋" w:eastAsia="仿宋" w:hAnsi="仿宋"/>
          <w:kern w:val="0"/>
          <w:sz w:val="28"/>
          <w:szCs w:val="28"/>
        </w:rPr>
        <w:t>6</w:t>
      </w:r>
      <w:r w:rsidRPr="00F572AE">
        <w:rPr>
          <w:rFonts w:ascii="仿宋" w:eastAsia="仿宋" w:hAnsi="仿宋"/>
          <w:sz w:val="28"/>
          <w:szCs w:val="28"/>
        </w:rPr>
        <w:t>.</w:t>
      </w:r>
      <w:r w:rsidRPr="00F572AE">
        <w:rPr>
          <w:rFonts w:ascii="仿宋" w:eastAsia="仿宋" w:hAnsi="仿宋" w:hint="eastAsia"/>
          <w:kern w:val="0"/>
          <w:sz w:val="28"/>
          <w:szCs w:val="28"/>
        </w:rPr>
        <w:t>中公教育助学金</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7</w:t>
      </w:r>
      <w:r w:rsidRPr="00F572AE">
        <w:rPr>
          <w:rFonts w:ascii="仿宋" w:eastAsia="仿宋" w:hAnsi="仿宋"/>
          <w:sz w:val="28"/>
          <w:szCs w:val="28"/>
        </w:rPr>
        <w:t>.</w:t>
      </w:r>
      <w:r w:rsidRPr="00F572AE">
        <w:rPr>
          <w:rFonts w:ascii="仿宋" w:eastAsia="仿宋" w:hAnsi="仿宋" w:hint="eastAsia"/>
          <w:sz w:val="28"/>
          <w:szCs w:val="28"/>
        </w:rPr>
        <w:t>加富助学金</w:t>
      </w:r>
    </w:p>
    <w:p w:rsidR="00E70F36" w:rsidRDefault="00E70F36" w:rsidP="00E70F36">
      <w:pPr>
        <w:autoSpaceDE w:val="0"/>
        <w:autoSpaceDN w:val="0"/>
        <w:adjustRightInd w:val="0"/>
        <w:ind w:firstLineChars="176" w:firstLine="493"/>
        <w:jc w:val="center"/>
        <w:rPr>
          <w:rFonts w:ascii="仿宋" w:eastAsia="仿宋" w:hAnsi="仿宋"/>
          <w:kern w:val="0"/>
          <w:sz w:val="28"/>
          <w:szCs w:val="28"/>
        </w:rPr>
      </w:pPr>
    </w:p>
    <w:p w:rsidR="00E70F36" w:rsidRPr="00F572AE" w:rsidRDefault="00E70F36" w:rsidP="00E70F36">
      <w:pPr>
        <w:autoSpaceDE w:val="0"/>
        <w:autoSpaceDN w:val="0"/>
        <w:adjustRightInd w:val="0"/>
        <w:ind w:firstLineChars="176" w:firstLine="493"/>
        <w:jc w:val="center"/>
        <w:rPr>
          <w:rFonts w:ascii="仿宋" w:eastAsia="仿宋" w:hAnsi="仿宋"/>
          <w:kern w:val="0"/>
          <w:sz w:val="28"/>
          <w:szCs w:val="28"/>
        </w:rPr>
      </w:pPr>
      <w:r w:rsidRPr="00F572AE">
        <w:rPr>
          <w:rFonts w:ascii="仿宋" w:eastAsia="仿宋" w:hAnsi="仿宋" w:hint="eastAsia"/>
          <w:kern w:val="0"/>
          <w:sz w:val="28"/>
          <w:szCs w:val="28"/>
        </w:rPr>
        <w:t>第三章</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先进班集体的评定</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第七条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评选条件</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（一）积极上进，思想作风好。集体成员坚持四项基本原则，有</w:t>
      </w:r>
      <w:r w:rsidRPr="00F572AE">
        <w:rPr>
          <w:rFonts w:ascii="仿宋" w:eastAsia="仿宋" w:hAnsi="仿宋" w:hint="eastAsia"/>
          <w:kern w:val="0"/>
          <w:sz w:val="28"/>
          <w:szCs w:val="28"/>
        </w:rPr>
        <w:lastRenderedPageBreak/>
        <w:t>坚定正确的政治方向；认真开展党、团组织生活与班会活动，积极要求上进，在校风学风建设中成绩显著。</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（二）文明礼貌，班风好。有较强的班委、团支委，学生干部能以身作则，严于律己，联系群众，有热心为同学服务的精神，在各项工作中起好模范带头作用。能及时、主动地向学校、学院有关领导、辅导员</w:t>
      </w:r>
      <w:r w:rsidRPr="00F572AE">
        <w:rPr>
          <w:rFonts w:ascii="仿宋" w:eastAsia="仿宋" w:hAnsi="仿宋"/>
          <w:kern w:val="0"/>
          <w:sz w:val="28"/>
          <w:szCs w:val="28"/>
        </w:rPr>
        <w:t>(</w:t>
      </w:r>
      <w:r w:rsidRPr="00F572AE">
        <w:rPr>
          <w:rFonts w:ascii="仿宋" w:eastAsia="仿宋" w:hAnsi="仿宋" w:hint="eastAsia"/>
          <w:kern w:val="0"/>
          <w:sz w:val="28"/>
          <w:szCs w:val="28"/>
        </w:rPr>
        <w:t>班主任</w:t>
      </w:r>
      <w:r w:rsidRPr="00F572AE">
        <w:rPr>
          <w:rFonts w:ascii="仿宋" w:eastAsia="仿宋" w:hAnsi="仿宋"/>
          <w:kern w:val="0"/>
          <w:sz w:val="28"/>
          <w:szCs w:val="28"/>
        </w:rPr>
        <w:t>)</w:t>
      </w:r>
      <w:r w:rsidRPr="00F572AE">
        <w:rPr>
          <w:rFonts w:ascii="仿宋" w:eastAsia="仿宋" w:hAnsi="仿宋" w:hint="eastAsia"/>
          <w:kern w:val="0"/>
          <w:sz w:val="28"/>
          <w:szCs w:val="28"/>
        </w:rPr>
        <w:t>反映同学的学习、思想状况和要求，做到上情下达、下情上报。集体成员遵纪守法，严格执行“大学生行为准则”，文明礼貌、尊师爱校、爱护公物、团结互助、积极参加各种健康的科技、文体活动，集体成员在学年内无处分纪录。</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（三）学习勤奋，学风好。集体成员学习目的明确，在实习、实验等实践性环节中严肃认真。集体成员学业成绩优良率达</w:t>
      </w:r>
      <w:r w:rsidRPr="00F572AE">
        <w:rPr>
          <w:rFonts w:ascii="仿宋" w:eastAsia="仿宋" w:hAnsi="仿宋"/>
          <w:kern w:val="0"/>
          <w:sz w:val="28"/>
          <w:szCs w:val="28"/>
        </w:rPr>
        <w:t>80%</w:t>
      </w:r>
      <w:r w:rsidRPr="00F572AE">
        <w:rPr>
          <w:rFonts w:ascii="仿宋" w:eastAsia="仿宋" w:hAnsi="仿宋" w:hint="eastAsia"/>
          <w:kern w:val="0"/>
          <w:sz w:val="28"/>
          <w:szCs w:val="28"/>
        </w:rPr>
        <w:t>以上，三、四年级全班学生国家英语四级通过率在</w:t>
      </w:r>
      <w:r w:rsidRPr="00F572AE">
        <w:rPr>
          <w:rFonts w:ascii="仿宋" w:eastAsia="仿宋" w:hAnsi="仿宋"/>
          <w:kern w:val="0"/>
          <w:sz w:val="28"/>
          <w:szCs w:val="28"/>
        </w:rPr>
        <w:t>80%</w:t>
      </w:r>
      <w:r w:rsidRPr="00F572AE">
        <w:rPr>
          <w:rFonts w:ascii="仿宋" w:eastAsia="仿宋" w:hAnsi="仿宋" w:hint="eastAsia"/>
          <w:kern w:val="0"/>
          <w:sz w:val="28"/>
          <w:szCs w:val="28"/>
        </w:rPr>
        <w:t>、四川省计算机二级通过率在</w:t>
      </w:r>
      <w:r w:rsidRPr="00F572AE">
        <w:rPr>
          <w:rFonts w:ascii="仿宋" w:eastAsia="仿宋" w:hAnsi="仿宋"/>
          <w:kern w:val="0"/>
          <w:sz w:val="28"/>
          <w:szCs w:val="28"/>
        </w:rPr>
        <w:t>90%</w:t>
      </w:r>
      <w:r w:rsidRPr="00F572AE">
        <w:rPr>
          <w:rFonts w:ascii="仿宋" w:eastAsia="仿宋" w:hAnsi="仿宋" w:hint="eastAsia"/>
          <w:kern w:val="0"/>
          <w:sz w:val="28"/>
          <w:szCs w:val="28"/>
        </w:rPr>
        <w:t>以上，并在同年级中名列前茅。</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（四）积极锻炼身体，生活习惯好。能坚持正常的作息制度，不睡懒觉，积极参加体育锻炼，集体成员国家体质健康标准达标率在</w:t>
      </w:r>
      <w:r w:rsidRPr="00F572AE">
        <w:rPr>
          <w:rFonts w:ascii="仿宋" w:eastAsia="仿宋" w:hAnsi="仿宋"/>
          <w:kern w:val="0"/>
          <w:sz w:val="28"/>
          <w:szCs w:val="28"/>
        </w:rPr>
        <w:t>98%</w:t>
      </w:r>
      <w:r w:rsidRPr="00F572AE">
        <w:rPr>
          <w:rFonts w:ascii="仿宋" w:eastAsia="仿宋" w:hAnsi="仿宋" w:hint="eastAsia"/>
          <w:kern w:val="0"/>
          <w:sz w:val="28"/>
          <w:szCs w:val="28"/>
        </w:rPr>
        <w:t>以上。努力做好环境、寝室和个人卫生，养成不乱泼污水，不乱扔废弃物的好习惯。全班寝室卫生优良率达</w:t>
      </w:r>
      <w:r w:rsidRPr="00F572AE">
        <w:rPr>
          <w:rFonts w:ascii="仿宋" w:eastAsia="仿宋" w:hAnsi="仿宋"/>
          <w:kern w:val="0"/>
          <w:sz w:val="28"/>
          <w:szCs w:val="28"/>
        </w:rPr>
        <w:t>80%</w:t>
      </w:r>
      <w:r w:rsidRPr="00F572AE">
        <w:rPr>
          <w:rFonts w:ascii="仿宋" w:eastAsia="仿宋" w:hAnsi="仿宋" w:hint="eastAsia"/>
          <w:kern w:val="0"/>
          <w:sz w:val="28"/>
          <w:szCs w:val="28"/>
        </w:rPr>
        <w:t>以上。</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第八条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评选办法</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校级先进班集体每学年评选一次。学院各学生班在自评的基础上，依据校级先进班集体评选条件，由各学院辅导员（班主任）组织本学院先进班集体评选，经审查后提出推荐名单并提供先进事迹推荐材料，报学生工作部（处）审批。</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lastRenderedPageBreak/>
        <w:t>第九条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评选比例</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（一）校级先进班集体按全学院班级总数的</w:t>
      </w:r>
      <w:r w:rsidRPr="00F572AE">
        <w:rPr>
          <w:rFonts w:ascii="仿宋" w:eastAsia="仿宋" w:hAnsi="仿宋"/>
          <w:kern w:val="0"/>
          <w:sz w:val="28"/>
          <w:szCs w:val="28"/>
        </w:rPr>
        <w:t>5%</w:t>
      </w:r>
      <w:r w:rsidRPr="00F572AE">
        <w:rPr>
          <w:rFonts w:ascii="仿宋" w:eastAsia="仿宋" w:hAnsi="仿宋" w:hint="eastAsia"/>
          <w:kern w:val="0"/>
          <w:sz w:val="28"/>
          <w:szCs w:val="28"/>
        </w:rPr>
        <w:t>评定；院级先进班集体按全学院班级总数的</w:t>
      </w:r>
      <w:r w:rsidRPr="00F572AE">
        <w:rPr>
          <w:rFonts w:ascii="仿宋" w:eastAsia="仿宋" w:hAnsi="仿宋"/>
          <w:kern w:val="0"/>
          <w:sz w:val="28"/>
          <w:szCs w:val="28"/>
        </w:rPr>
        <w:t>5%</w:t>
      </w:r>
      <w:r w:rsidRPr="00F572AE">
        <w:rPr>
          <w:rFonts w:ascii="仿宋" w:eastAsia="仿宋" w:hAnsi="仿宋" w:hint="eastAsia"/>
          <w:kern w:val="0"/>
          <w:sz w:val="28"/>
          <w:szCs w:val="28"/>
        </w:rPr>
        <w:t>评定。</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（二）院级先进班集体评选条件，参照校先进集体评选条件和办法执行。确定名单后报学生工作部（处）备案。</w:t>
      </w:r>
    </w:p>
    <w:p w:rsidR="00E70F36" w:rsidRPr="00F572AE" w:rsidRDefault="00E70F36" w:rsidP="00E70F36">
      <w:pPr>
        <w:autoSpaceDE w:val="0"/>
        <w:autoSpaceDN w:val="0"/>
        <w:adjustRightInd w:val="0"/>
        <w:ind w:firstLineChars="176" w:firstLine="493"/>
        <w:jc w:val="left"/>
        <w:rPr>
          <w:rFonts w:ascii="仿宋" w:eastAsia="仿宋" w:hAnsi="仿宋"/>
          <w:kern w:val="0"/>
          <w:sz w:val="28"/>
          <w:szCs w:val="28"/>
        </w:rPr>
      </w:pPr>
    </w:p>
    <w:p w:rsidR="00E70F36" w:rsidRPr="00F572AE" w:rsidRDefault="00E70F36" w:rsidP="00E70F36">
      <w:pPr>
        <w:autoSpaceDE w:val="0"/>
        <w:autoSpaceDN w:val="0"/>
        <w:adjustRightInd w:val="0"/>
        <w:ind w:firstLineChars="176" w:firstLine="493"/>
        <w:jc w:val="center"/>
        <w:rPr>
          <w:rFonts w:ascii="仿宋" w:eastAsia="仿宋" w:hAnsi="仿宋"/>
          <w:kern w:val="0"/>
          <w:sz w:val="28"/>
          <w:szCs w:val="28"/>
        </w:rPr>
      </w:pPr>
      <w:r w:rsidRPr="00F572AE">
        <w:rPr>
          <w:rFonts w:ascii="仿宋" w:eastAsia="仿宋" w:hAnsi="仿宋" w:hint="eastAsia"/>
          <w:kern w:val="0"/>
          <w:sz w:val="28"/>
          <w:szCs w:val="28"/>
        </w:rPr>
        <w:t>第四章</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优秀学生评定办法</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（试行）</w:t>
      </w:r>
    </w:p>
    <w:p w:rsidR="00E70F36" w:rsidRPr="00F572AE" w:rsidRDefault="00E70F36" w:rsidP="00E70F36">
      <w:pPr>
        <w:autoSpaceDE w:val="0"/>
        <w:autoSpaceDN w:val="0"/>
        <w:adjustRightInd w:val="0"/>
        <w:ind w:firstLineChars="176" w:firstLine="493"/>
        <w:jc w:val="center"/>
        <w:rPr>
          <w:rFonts w:ascii="仿宋" w:eastAsia="仿宋" w:hAnsi="仿宋"/>
          <w:kern w:val="0"/>
          <w:sz w:val="28"/>
          <w:szCs w:val="28"/>
        </w:rPr>
      </w:pPr>
      <w:r w:rsidRPr="00F572AE">
        <w:rPr>
          <w:rFonts w:ascii="仿宋" w:eastAsia="仿宋" w:hAnsi="仿宋"/>
          <w:kern w:val="0"/>
          <w:sz w:val="28"/>
          <w:szCs w:val="28"/>
        </w:rPr>
        <w:t xml:space="preserve">----- </w:t>
      </w:r>
      <w:r w:rsidRPr="00F572AE">
        <w:rPr>
          <w:rFonts w:ascii="仿宋" w:eastAsia="仿宋" w:hAnsi="仿宋" w:hint="eastAsia"/>
          <w:kern w:val="0"/>
          <w:sz w:val="28"/>
          <w:szCs w:val="28"/>
        </w:rPr>
        <w:t>西华大学学生综合素质测评办法</w:t>
      </w:r>
    </w:p>
    <w:p w:rsidR="00E70F36" w:rsidRPr="00F572AE" w:rsidRDefault="00E70F36" w:rsidP="00E70F36">
      <w:pPr>
        <w:autoSpaceDE w:val="0"/>
        <w:autoSpaceDN w:val="0"/>
        <w:adjustRightInd w:val="0"/>
        <w:ind w:firstLineChars="176" w:firstLine="493"/>
        <w:jc w:val="left"/>
        <w:rPr>
          <w:rFonts w:ascii="仿宋" w:eastAsia="仿宋" w:hAnsi="仿宋"/>
          <w:kern w:val="0"/>
          <w:sz w:val="28"/>
          <w:szCs w:val="28"/>
        </w:rPr>
      </w:pPr>
      <w:r w:rsidRPr="00F572AE">
        <w:rPr>
          <w:rFonts w:ascii="仿宋" w:eastAsia="仿宋" w:hAnsi="仿宋" w:hint="eastAsia"/>
          <w:kern w:val="0"/>
          <w:sz w:val="28"/>
          <w:szCs w:val="28"/>
        </w:rPr>
        <w:t>第十条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评定条件</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176" w:firstLine="493"/>
        <w:jc w:val="left"/>
        <w:rPr>
          <w:rFonts w:ascii="仿宋" w:eastAsia="仿宋" w:hAnsi="仿宋"/>
          <w:kern w:val="0"/>
          <w:sz w:val="28"/>
          <w:szCs w:val="28"/>
        </w:rPr>
      </w:pPr>
      <w:r w:rsidRPr="00F572AE">
        <w:rPr>
          <w:rFonts w:ascii="仿宋" w:eastAsia="仿宋" w:hAnsi="仿宋" w:hint="eastAsia"/>
          <w:kern w:val="0"/>
          <w:sz w:val="28"/>
          <w:szCs w:val="28"/>
        </w:rPr>
        <w:t>按照</w:t>
      </w:r>
      <w:r w:rsidRPr="006C15D7">
        <w:rPr>
          <w:rFonts w:ascii="仿宋" w:eastAsia="仿宋" w:hAnsi="仿宋" w:hint="eastAsia"/>
          <w:kern w:val="0"/>
          <w:sz w:val="28"/>
          <w:szCs w:val="28"/>
        </w:rPr>
        <w:t>思想品德</w:t>
      </w:r>
      <w:r w:rsidRPr="00F572AE">
        <w:rPr>
          <w:rFonts w:ascii="仿宋" w:eastAsia="仿宋" w:hAnsi="仿宋" w:hint="eastAsia"/>
          <w:kern w:val="0"/>
          <w:sz w:val="28"/>
          <w:szCs w:val="28"/>
        </w:rPr>
        <w:t>、智育、体育三项分别测评，均达要求后方可参评。</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176" w:firstLine="493"/>
        <w:jc w:val="left"/>
        <w:rPr>
          <w:rFonts w:ascii="仿宋" w:eastAsia="仿宋" w:hAnsi="仿宋"/>
          <w:kern w:val="0"/>
          <w:sz w:val="28"/>
          <w:szCs w:val="28"/>
        </w:rPr>
      </w:pPr>
      <w:r w:rsidRPr="00F572AE">
        <w:rPr>
          <w:rFonts w:ascii="仿宋" w:eastAsia="仿宋" w:hAnsi="仿宋" w:hint="eastAsia"/>
          <w:kern w:val="0"/>
          <w:sz w:val="28"/>
          <w:szCs w:val="28"/>
        </w:rPr>
        <w:t>一、</w:t>
      </w:r>
      <w:r w:rsidRPr="00F572AE">
        <w:rPr>
          <w:rFonts w:ascii="仿宋" w:eastAsia="仿宋" w:hAnsi="仿宋"/>
          <w:kern w:val="0"/>
          <w:sz w:val="28"/>
          <w:szCs w:val="28"/>
        </w:rPr>
        <w:t xml:space="preserve"> </w:t>
      </w:r>
      <w:r w:rsidRPr="006C15D7">
        <w:rPr>
          <w:rFonts w:ascii="仿宋" w:eastAsia="仿宋" w:hAnsi="仿宋" w:hint="eastAsia"/>
          <w:kern w:val="0"/>
          <w:sz w:val="28"/>
          <w:szCs w:val="28"/>
        </w:rPr>
        <w:t>思想品德</w:t>
      </w:r>
      <w:r w:rsidRPr="00F572AE">
        <w:rPr>
          <w:rFonts w:ascii="仿宋" w:eastAsia="仿宋" w:hAnsi="仿宋" w:hint="eastAsia"/>
          <w:kern w:val="0"/>
          <w:sz w:val="28"/>
          <w:szCs w:val="28"/>
        </w:rPr>
        <w:t>条件</w:t>
      </w:r>
    </w:p>
    <w:p w:rsidR="00E70F36" w:rsidRDefault="00E70F36" w:rsidP="00E70F36">
      <w:pPr>
        <w:autoSpaceDE w:val="0"/>
        <w:autoSpaceDN w:val="0"/>
        <w:adjustRightInd w:val="0"/>
        <w:ind w:firstLineChars="176" w:firstLine="493"/>
        <w:jc w:val="left"/>
        <w:rPr>
          <w:rFonts w:ascii="仿宋" w:eastAsia="仿宋" w:hAnsi="仿宋"/>
          <w:kern w:val="0"/>
          <w:sz w:val="28"/>
          <w:szCs w:val="28"/>
        </w:rPr>
      </w:pPr>
      <w:r>
        <w:rPr>
          <w:rFonts w:ascii="仿宋" w:eastAsia="仿宋" w:hAnsi="仿宋" w:hint="eastAsia"/>
          <w:kern w:val="0"/>
          <w:sz w:val="28"/>
          <w:szCs w:val="28"/>
        </w:rPr>
        <w:t>根据《</w:t>
      </w:r>
      <w:r w:rsidRPr="006C15D7">
        <w:rPr>
          <w:rFonts w:ascii="仿宋" w:eastAsia="仿宋" w:hAnsi="仿宋" w:hint="eastAsia"/>
          <w:kern w:val="0"/>
          <w:sz w:val="28"/>
          <w:szCs w:val="28"/>
        </w:rPr>
        <w:t>西华大学学生思想品德等级测评办法</w:t>
      </w:r>
      <w:r>
        <w:rPr>
          <w:rFonts w:ascii="仿宋" w:eastAsia="仿宋" w:hAnsi="仿宋" w:hint="eastAsia"/>
          <w:kern w:val="0"/>
          <w:sz w:val="28"/>
          <w:szCs w:val="28"/>
        </w:rPr>
        <w:t>》</w:t>
      </w:r>
      <w:r w:rsidRPr="006C15D7">
        <w:rPr>
          <w:rFonts w:ascii="仿宋" w:eastAsia="仿宋" w:hAnsi="仿宋" w:hint="eastAsia"/>
          <w:kern w:val="0"/>
          <w:sz w:val="28"/>
          <w:szCs w:val="28"/>
        </w:rPr>
        <w:t>（试行）</w:t>
      </w:r>
      <w:r>
        <w:rPr>
          <w:rFonts w:ascii="仿宋" w:eastAsia="仿宋" w:hAnsi="仿宋" w:hint="eastAsia"/>
          <w:kern w:val="0"/>
          <w:sz w:val="28"/>
          <w:szCs w:val="28"/>
        </w:rPr>
        <w:t>，</w:t>
      </w:r>
      <w:r>
        <w:rPr>
          <w:rFonts w:ascii="仿宋" w:eastAsia="仿宋" w:hAnsi="仿宋"/>
          <w:kern w:val="0"/>
          <w:sz w:val="28"/>
          <w:szCs w:val="28"/>
        </w:rPr>
        <w:t>学生</w:t>
      </w:r>
      <w:r w:rsidRPr="006C15D7">
        <w:rPr>
          <w:rFonts w:ascii="仿宋" w:eastAsia="仿宋" w:hAnsi="仿宋" w:hint="eastAsia"/>
          <w:kern w:val="0"/>
          <w:sz w:val="28"/>
          <w:szCs w:val="28"/>
        </w:rPr>
        <w:t>思想品德</w:t>
      </w:r>
      <w:r w:rsidRPr="00F572AE">
        <w:rPr>
          <w:rFonts w:ascii="仿宋" w:eastAsia="仿宋" w:hAnsi="仿宋" w:hint="eastAsia"/>
          <w:kern w:val="0"/>
          <w:sz w:val="28"/>
          <w:szCs w:val="28"/>
        </w:rPr>
        <w:t>测评成绩在</w:t>
      </w:r>
      <w:r w:rsidRPr="00F572AE">
        <w:rPr>
          <w:rFonts w:ascii="仿宋" w:eastAsia="仿宋" w:hAnsi="仿宋"/>
          <w:kern w:val="0"/>
          <w:sz w:val="28"/>
          <w:szCs w:val="28"/>
        </w:rPr>
        <w:t>85</w:t>
      </w:r>
      <w:r w:rsidRPr="00F572AE">
        <w:rPr>
          <w:rFonts w:ascii="仿宋" w:eastAsia="仿宋" w:hAnsi="仿宋" w:hint="eastAsia"/>
          <w:kern w:val="0"/>
          <w:sz w:val="28"/>
          <w:szCs w:val="28"/>
        </w:rPr>
        <w:t>分以上。</w:t>
      </w:r>
    </w:p>
    <w:p w:rsidR="00E70F36" w:rsidRPr="00F572AE" w:rsidRDefault="00E70F36" w:rsidP="00E70F36">
      <w:pPr>
        <w:autoSpaceDE w:val="0"/>
        <w:autoSpaceDN w:val="0"/>
        <w:adjustRightInd w:val="0"/>
        <w:ind w:firstLineChars="176" w:firstLine="493"/>
        <w:jc w:val="left"/>
        <w:rPr>
          <w:rFonts w:ascii="仿宋" w:eastAsia="仿宋" w:hAnsi="仿宋"/>
          <w:kern w:val="0"/>
          <w:sz w:val="28"/>
          <w:szCs w:val="28"/>
        </w:rPr>
      </w:pPr>
      <w:r w:rsidRPr="00F572AE">
        <w:rPr>
          <w:rFonts w:ascii="仿宋" w:eastAsia="仿宋" w:hAnsi="仿宋" w:hint="eastAsia"/>
          <w:kern w:val="0"/>
          <w:sz w:val="28"/>
          <w:szCs w:val="28"/>
        </w:rPr>
        <w:t>二、智育条件（分实行学分制的学生和实行学年学分制的学生）：</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176" w:firstLine="493"/>
        <w:jc w:val="left"/>
        <w:rPr>
          <w:rFonts w:ascii="仿宋" w:eastAsia="仿宋" w:hAnsi="仿宋"/>
          <w:kern w:val="0"/>
          <w:sz w:val="28"/>
          <w:szCs w:val="28"/>
        </w:rPr>
      </w:pPr>
      <w:r w:rsidRPr="00F572AE">
        <w:rPr>
          <w:rFonts w:ascii="仿宋" w:eastAsia="仿宋" w:hAnsi="仿宋" w:hint="eastAsia"/>
          <w:kern w:val="0"/>
          <w:sz w:val="28"/>
          <w:szCs w:val="28"/>
        </w:rPr>
        <w:t>（一）对于实行学分制的学生：</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176" w:firstLine="493"/>
        <w:jc w:val="left"/>
        <w:rPr>
          <w:rFonts w:ascii="仿宋" w:eastAsia="仿宋" w:hAnsi="仿宋"/>
          <w:kern w:val="0"/>
          <w:sz w:val="28"/>
          <w:szCs w:val="28"/>
        </w:rPr>
      </w:pPr>
      <w:r w:rsidRPr="00F572AE">
        <w:rPr>
          <w:rFonts w:ascii="仿宋" w:eastAsia="仿宋" w:hAnsi="仿宋"/>
          <w:kern w:val="0"/>
          <w:sz w:val="28"/>
          <w:szCs w:val="28"/>
        </w:rPr>
        <w:t>1</w:t>
      </w:r>
      <w:r w:rsidRPr="00F572AE">
        <w:rPr>
          <w:rFonts w:ascii="仿宋" w:eastAsia="仿宋" w:hAnsi="仿宋"/>
          <w:sz w:val="28"/>
          <w:szCs w:val="28"/>
        </w:rPr>
        <w:t>.</w:t>
      </w:r>
      <w:r w:rsidRPr="00F572AE">
        <w:rPr>
          <w:rFonts w:ascii="仿宋" w:eastAsia="仿宋" w:hAnsi="仿宋" w:hint="eastAsia"/>
          <w:kern w:val="0"/>
          <w:sz w:val="28"/>
          <w:szCs w:val="28"/>
        </w:rPr>
        <w:t>平均学分绩点：主要依据该生当学期修读的课程计算平均学分绩点，平均学分绩点计算表达式：</w:t>
      </w:r>
      <w:r w:rsidRPr="00F572AE">
        <w:rPr>
          <w:rFonts w:ascii="仿宋" w:eastAsia="仿宋" w:hAnsi="仿宋"/>
          <w:kern w:val="0"/>
          <w:sz w:val="28"/>
          <w:szCs w:val="28"/>
        </w:rPr>
        <w:t xml:space="preserve"> </w:t>
      </w:r>
    </w:p>
    <w:p w:rsidR="00E70F36" w:rsidRPr="00F572AE" w:rsidRDefault="009A39E8" w:rsidP="00E70F36">
      <w:pPr>
        <w:autoSpaceDE w:val="0"/>
        <w:autoSpaceDN w:val="0"/>
        <w:adjustRightInd w:val="0"/>
        <w:ind w:firstLineChars="176" w:firstLine="493"/>
        <w:jc w:val="left"/>
        <w:rPr>
          <w:rFonts w:ascii="仿宋" w:eastAsia="仿宋" w:hAnsi="仿宋"/>
          <w:kern w:val="0"/>
          <w:sz w:val="28"/>
          <w:szCs w:val="28"/>
        </w:rPr>
      </w:pPr>
      <w:r>
        <w:rPr>
          <w:rFonts w:ascii="仿宋" w:eastAsia="仿宋" w:hAnsi="仿宋"/>
          <w:noProof/>
          <w:kern w:val="0"/>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65" o:spid="_x0000_s1026" type="#_x0000_t75" style="position:absolute;left:0;text-align:left;margin-left:130.3pt;margin-top:5.4pt;width:229.7pt;height:38.05pt;z-index:251660288">
            <v:imagedata r:id="rId7" o:title=""/>
            <w10:wrap type="square"/>
          </v:shape>
          <o:OLEObject Type="Embed" ProgID="Equation.3" ShapeID="图片 265" DrawAspect="Content" ObjectID="_1566805404" r:id="rId8">
            <o:FieldCodes>\* MERGEFORMAT</o:FieldCodes>
          </o:OLEObject>
        </w:object>
      </w:r>
      <w:r w:rsidR="00E70F36" w:rsidRPr="00F572AE">
        <w:rPr>
          <w:rFonts w:ascii="仿宋" w:eastAsia="仿宋" w:hAnsi="仿宋" w:hint="eastAsia"/>
          <w:kern w:val="0"/>
          <w:sz w:val="28"/>
          <w:szCs w:val="28"/>
        </w:rPr>
        <w:t>平均学分绩点</w:t>
      </w:r>
      <w:r w:rsidR="00E70F36" w:rsidRPr="00F572AE">
        <w:rPr>
          <w:rFonts w:ascii="仿宋" w:eastAsia="仿宋" w:hAnsi="仿宋"/>
          <w:kern w:val="0"/>
          <w:sz w:val="28"/>
          <w:szCs w:val="28"/>
        </w:rPr>
        <w:t>=</w:t>
      </w:r>
    </w:p>
    <w:p w:rsidR="00E70F36" w:rsidRPr="00F572AE" w:rsidRDefault="00E70F36" w:rsidP="00E70F36">
      <w:pPr>
        <w:autoSpaceDE w:val="0"/>
        <w:autoSpaceDN w:val="0"/>
        <w:adjustRightInd w:val="0"/>
        <w:ind w:firstLineChars="176" w:firstLine="493"/>
        <w:jc w:val="left"/>
        <w:rPr>
          <w:rFonts w:ascii="仿宋" w:eastAsia="仿宋" w:hAnsi="仿宋"/>
          <w:kern w:val="0"/>
          <w:sz w:val="28"/>
          <w:szCs w:val="28"/>
        </w:rPr>
      </w:pPr>
    </w:p>
    <w:p w:rsidR="00E70F36" w:rsidRPr="008B6455" w:rsidRDefault="00E70F36" w:rsidP="00E70F36">
      <w:pPr>
        <w:autoSpaceDE w:val="0"/>
        <w:autoSpaceDN w:val="0"/>
        <w:adjustRightInd w:val="0"/>
        <w:ind w:firstLineChars="200" w:firstLine="560"/>
        <w:jc w:val="left"/>
        <w:rPr>
          <w:rFonts w:ascii="仿宋" w:eastAsia="仿宋" w:hAnsi="仿宋"/>
          <w:kern w:val="0"/>
          <w:sz w:val="28"/>
          <w:szCs w:val="28"/>
        </w:rPr>
      </w:pPr>
      <w:r w:rsidRPr="008B6455">
        <w:rPr>
          <w:rFonts w:ascii="仿宋" w:eastAsia="仿宋" w:hAnsi="仿宋" w:hint="eastAsia"/>
          <w:kern w:val="0"/>
          <w:sz w:val="28"/>
          <w:szCs w:val="28"/>
        </w:rPr>
        <w:t>在进行平均学分绩点的计算时，只计算必修课、核心课、限选课，选修课、重修课不纳入计算。</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2</w:t>
      </w:r>
      <w:r w:rsidRPr="00F572AE">
        <w:rPr>
          <w:rFonts w:ascii="仿宋" w:eastAsia="仿宋" w:hAnsi="仿宋"/>
          <w:sz w:val="28"/>
          <w:szCs w:val="28"/>
        </w:rPr>
        <w:t>.</w:t>
      </w:r>
      <w:r w:rsidRPr="00F572AE">
        <w:rPr>
          <w:rFonts w:ascii="仿宋" w:eastAsia="仿宋" w:hAnsi="仿宋" w:hint="eastAsia"/>
          <w:kern w:val="0"/>
          <w:sz w:val="28"/>
          <w:szCs w:val="28"/>
        </w:rPr>
        <w:t>附加分：包括创新学分附加分、选修课程附加分、学院附加分</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lastRenderedPageBreak/>
        <w:t>（</w:t>
      </w:r>
      <w:r w:rsidRPr="00F572AE">
        <w:rPr>
          <w:rFonts w:ascii="仿宋" w:eastAsia="仿宋" w:hAnsi="仿宋"/>
          <w:kern w:val="0"/>
          <w:sz w:val="28"/>
          <w:szCs w:val="28"/>
        </w:rPr>
        <w:t>1</w:t>
      </w:r>
      <w:r w:rsidRPr="00F572AE">
        <w:rPr>
          <w:rFonts w:ascii="仿宋" w:eastAsia="仿宋" w:hAnsi="仿宋" w:hint="eastAsia"/>
          <w:kern w:val="0"/>
          <w:sz w:val="28"/>
          <w:szCs w:val="28"/>
        </w:rPr>
        <w:t>）创新学分附加分：</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对于参加校团委或学校其他相关部门组织的各种竞赛活动，创新学分附加分计算公式：</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 xml:space="preserve">K* </w:t>
      </w:r>
      <w:r w:rsidRPr="00F572AE">
        <w:rPr>
          <w:rFonts w:ascii="仿宋" w:eastAsia="仿宋" w:hAnsi="仿宋" w:hint="eastAsia"/>
          <w:kern w:val="0"/>
          <w:sz w:val="28"/>
          <w:szCs w:val="28"/>
        </w:rPr>
        <w:t>（折算学分值</w:t>
      </w:r>
      <w:r w:rsidRPr="00F572AE">
        <w:rPr>
          <w:rFonts w:ascii="仿宋" w:eastAsia="仿宋" w:hAnsi="仿宋"/>
          <w:kern w:val="0"/>
          <w:sz w:val="28"/>
          <w:szCs w:val="28"/>
        </w:rPr>
        <w:t>/2</w:t>
      </w:r>
      <w:r w:rsidRPr="00F572AE">
        <w:rPr>
          <w:rFonts w:ascii="仿宋" w:eastAsia="仿宋" w:hAnsi="仿宋" w:hint="eastAsia"/>
          <w:kern w:val="0"/>
          <w:sz w:val="28"/>
          <w:szCs w:val="28"/>
        </w:rPr>
        <w:t>）</w:t>
      </w:r>
      <w:r w:rsidRPr="00F572AE">
        <w:rPr>
          <w:rFonts w:ascii="仿宋" w:eastAsia="仿宋" w:hAnsi="仿宋"/>
          <w:kern w:val="0"/>
          <w:sz w:val="28"/>
          <w:szCs w:val="28"/>
        </w:rPr>
        <w:t xml:space="preserve">*0.1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其中，折算学分值依据《西华大学学生创新学分实施办法》确定，</w:t>
      </w:r>
      <w:r w:rsidRPr="00F572AE">
        <w:rPr>
          <w:rFonts w:ascii="仿宋" w:eastAsia="仿宋" w:hAnsi="仿宋"/>
          <w:kern w:val="0"/>
          <w:sz w:val="28"/>
          <w:szCs w:val="28"/>
        </w:rPr>
        <w:t>K</w:t>
      </w:r>
      <w:r w:rsidRPr="00F572AE">
        <w:rPr>
          <w:rFonts w:ascii="仿宋" w:eastAsia="仿宋" w:hAnsi="仿宋" w:hint="eastAsia"/>
          <w:kern w:val="0"/>
          <w:sz w:val="28"/>
          <w:szCs w:val="28"/>
        </w:rPr>
        <w:t>为等级系数。国家级奖项：</w:t>
      </w:r>
      <w:r w:rsidRPr="00F572AE">
        <w:rPr>
          <w:rFonts w:ascii="仿宋" w:eastAsia="仿宋" w:hAnsi="仿宋"/>
          <w:kern w:val="0"/>
          <w:sz w:val="28"/>
          <w:szCs w:val="28"/>
        </w:rPr>
        <w:t xml:space="preserve"> K=4 </w:t>
      </w:r>
      <w:r w:rsidRPr="00F572AE">
        <w:rPr>
          <w:rFonts w:ascii="仿宋" w:eastAsia="仿宋" w:hAnsi="仿宋" w:hint="eastAsia"/>
          <w:kern w:val="0"/>
          <w:sz w:val="28"/>
          <w:szCs w:val="28"/>
        </w:rPr>
        <w:t>，省部级奖项：</w:t>
      </w:r>
      <w:r w:rsidRPr="00F572AE">
        <w:rPr>
          <w:rFonts w:ascii="仿宋" w:eastAsia="仿宋" w:hAnsi="仿宋"/>
          <w:kern w:val="0"/>
          <w:sz w:val="28"/>
          <w:szCs w:val="28"/>
        </w:rPr>
        <w:t xml:space="preserve"> K=3 </w:t>
      </w:r>
      <w:r w:rsidRPr="00F572AE">
        <w:rPr>
          <w:rFonts w:ascii="仿宋" w:eastAsia="仿宋" w:hAnsi="仿宋" w:hint="eastAsia"/>
          <w:kern w:val="0"/>
          <w:sz w:val="28"/>
          <w:szCs w:val="28"/>
        </w:rPr>
        <w:t>，市级奖项：</w:t>
      </w:r>
      <w:r w:rsidRPr="00F572AE">
        <w:rPr>
          <w:rFonts w:ascii="仿宋" w:eastAsia="仿宋" w:hAnsi="仿宋"/>
          <w:kern w:val="0"/>
          <w:sz w:val="28"/>
          <w:szCs w:val="28"/>
        </w:rPr>
        <w:t xml:space="preserve"> K=2 </w:t>
      </w:r>
      <w:r w:rsidRPr="00F572AE">
        <w:rPr>
          <w:rFonts w:ascii="仿宋" w:eastAsia="仿宋" w:hAnsi="仿宋" w:hint="eastAsia"/>
          <w:kern w:val="0"/>
          <w:sz w:val="28"/>
          <w:szCs w:val="28"/>
        </w:rPr>
        <w:t>，其它奖项：</w:t>
      </w:r>
      <w:r w:rsidRPr="00F572AE">
        <w:rPr>
          <w:rFonts w:ascii="仿宋" w:eastAsia="仿宋" w:hAnsi="仿宋"/>
          <w:kern w:val="0"/>
          <w:sz w:val="28"/>
          <w:szCs w:val="28"/>
        </w:rPr>
        <w:t xml:space="preserve"> K=1 </w:t>
      </w:r>
      <w:r w:rsidRPr="00F572AE">
        <w:rPr>
          <w:rFonts w:ascii="仿宋" w:eastAsia="仿宋" w:hAnsi="仿宋" w:hint="eastAsia"/>
          <w:kern w:val="0"/>
          <w:sz w:val="28"/>
          <w:szCs w:val="28"/>
        </w:rPr>
        <w:t>。</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创新学分附加分值已计算于附表</w:t>
      </w:r>
      <w:r w:rsidRPr="00F572AE">
        <w:rPr>
          <w:rFonts w:ascii="仿宋" w:eastAsia="仿宋" w:hAnsi="仿宋"/>
          <w:kern w:val="0"/>
          <w:sz w:val="28"/>
          <w:szCs w:val="28"/>
        </w:rPr>
        <w:t>1</w:t>
      </w:r>
      <w:r w:rsidRPr="00F572AE">
        <w:rPr>
          <w:rFonts w:ascii="仿宋" w:eastAsia="仿宋" w:hAnsi="仿宋" w:hint="eastAsia"/>
          <w:kern w:val="0"/>
          <w:sz w:val="28"/>
          <w:szCs w:val="28"/>
        </w:rPr>
        <w:t>，可直接套用。</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w:t>
      </w:r>
      <w:r w:rsidRPr="00F572AE">
        <w:rPr>
          <w:rFonts w:ascii="仿宋" w:eastAsia="仿宋" w:hAnsi="仿宋"/>
          <w:kern w:val="0"/>
          <w:sz w:val="28"/>
          <w:szCs w:val="28"/>
        </w:rPr>
        <w:t>2</w:t>
      </w:r>
      <w:r w:rsidRPr="00F572AE">
        <w:rPr>
          <w:rFonts w:ascii="仿宋" w:eastAsia="仿宋" w:hAnsi="仿宋" w:hint="eastAsia"/>
          <w:kern w:val="0"/>
          <w:sz w:val="28"/>
          <w:szCs w:val="28"/>
        </w:rPr>
        <w:t>）选修课程附加分：对于当学期的选修、辅修课程，可计算选修课程附加分（上限为</w:t>
      </w:r>
      <w:r w:rsidRPr="00F572AE">
        <w:rPr>
          <w:rFonts w:ascii="仿宋" w:eastAsia="仿宋" w:hAnsi="仿宋"/>
          <w:kern w:val="0"/>
          <w:sz w:val="28"/>
          <w:szCs w:val="28"/>
        </w:rPr>
        <w:t xml:space="preserve">0.4 </w:t>
      </w:r>
      <w:r w:rsidRPr="00F572AE">
        <w:rPr>
          <w:rFonts w:ascii="仿宋" w:eastAsia="仿宋" w:hAnsi="仿宋" w:hint="eastAsia"/>
          <w:kern w:val="0"/>
          <w:sz w:val="28"/>
          <w:szCs w:val="28"/>
        </w:rPr>
        <w:t>分）。</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计算公式为：</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（Σ合格的选（辅）修课程学分）</w:t>
      </w:r>
      <w:r w:rsidRPr="00F572AE">
        <w:rPr>
          <w:rFonts w:ascii="仿宋" w:eastAsia="仿宋" w:hAnsi="仿宋"/>
          <w:kern w:val="0"/>
          <w:sz w:val="28"/>
          <w:szCs w:val="28"/>
        </w:rPr>
        <w:t xml:space="preserve">/4]*0.1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w:t>
      </w:r>
      <w:r w:rsidRPr="00F572AE">
        <w:rPr>
          <w:rFonts w:ascii="仿宋" w:eastAsia="仿宋" w:hAnsi="仿宋"/>
          <w:kern w:val="0"/>
          <w:sz w:val="28"/>
          <w:szCs w:val="28"/>
        </w:rPr>
        <w:t>3</w:t>
      </w:r>
      <w:r w:rsidRPr="00F572AE">
        <w:rPr>
          <w:rFonts w:ascii="仿宋" w:eastAsia="仿宋" w:hAnsi="仿宋" w:hint="eastAsia"/>
          <w:kern w:val="0"/>
          <w:sz w:val="28"/>
          <w:szCs w:val="28"/>
        </w:rPr>
        <w:t>）学院附加分：结合“校院两级管理”原则，由学院掌握一定的权限，进行加分，学院附加分上限</w:t>
      </w:r>
      <w:r w:rsidRPr="00F572AE">
        <w:rPr>
          <w:rFonts w:ascii="仿宋" w:eastAsia="仿宋" w:hAnsi="仿宋"/>
          <w:kern w:val="0"/>
          <w:sz w:val="28"/>
          <w:szCs w:val="28"/>
        </w:rPr>
        <w:t>0.3</w:t>
      </w:r>
      <w:r w:rsidRPr="00F572AE">
        <w:rPr>
          <w:rFonts w:ascii="仿宋" w:eastAsia="仿宋" w:hAnsi="仿宋" w:hint="eastAsia"/>
          <w:kern w:val="0"/>
          <w:sz w:val="28"/>
          <w:szCs w:val="28"/>
        </w:rPr>
        <w:t>分。</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附加分即为以上（</w:t>
      </w:r>
      <w:r w:rsidRPr="00F572AE">
        <w:rPr>
          <w:rFonts w:ascii="仿宋" w:eastAsia="仿宋" w:hAnsi="仿宋"/>
          <w:kern w:val="0"/>
          <w:sz w:val="28"/>
          <w:szCs w:val="28"/>
        </w:rPr>
        <w:t>1</w:t>
      </w:r>
      <w:r w:rsidRPr="00F572AE">
        <w:rPr>
          <w:rFonts w:ascii="仿宋" w:eastAsia="仿宋" w:hAnsi="仿宋" w:hint="eastAsia"/>
          <w:kern w:val="0"/>
          <w:sz w:val="28"/>
          <w:szCs w:val="28"/>
        </w:rPr>
        <w:t>）、（</w:t>
      </w:r>
      <w:r w:rsidRPr="00F572AE">
        <w:rPr>
          <w:rFonts w:ascii="仿宋" w:eastAsia="仿宋" w:hAnsi="仿宋"/>
          <w:kern w:val="0"/>
          <w:sz w:val="28"/>
          <w:szCs w:val="28"/>
        </w:rPr>
        <w:t>2</w:t>
      </w:r>
      <w:r w:rsidRPr="00F572AE">
        <w:rPr>
          <w:rFonts w:ascii="仿宋" w:eastAsia="仿宋" w:hAnsi="仿宋" w:hint="eastAsia"/>
          <w:kern w:val="0"/>
          <w:sz w:val="28"/>
          <w:szCs w:val="28"/>
        </w:rPr>
        <w:t>）、（</w:t>
      </w:r>
      <w:r w:rsidRPr="00F572AE">
        <w:rPr>
          <w:rFonts w:ascii="仿宋" w:eastAsia="仿宋" w:hAnsi="仿宋"/>
          <w:kern w:val="0"/>
          <w:sz w:val="28"/>
          <w:szCs w:val="28"/>
        </w:rPr>
        <w:t>3</w:t>
      </w:r>
      <w:r w:rsidRPr="00F572AE">
        <w:rPr>
          <w:rFonts w:ascii="仿宋" w:eastAsia="仿宋" w:hAnsi="仿宋" w:hint="eastAsia"/>
          <w:kern w:val="0"/>
          <w:sz w:val="28"/>
          <w:szCs w:val="28"/>
        </w:rPr>
        <w:t>）三种情况加分之和。</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3</w:t>
      </w:r>
      <w:r w:rsidRPr="00F572AE">
        <w:rPr>
          <w:rFonts w:ascii="仿宋" w:eastAsia="仿宋" w:hAnsi="仿宋"/>
          <w:sz w:val="28"/>
          <w:szCs w:val="28"/>
        </w:rPr>
        <w:t>.</w:t>
      </w:r>
      <w:r w:rsidRPr="00F572AE">
        <w:rPr>
          <w:rFonts w:ascii="仿宋" w:eastAsia="仿宋" w:hAnsi="仿宋" w:hint="eastAsia"/>
          <w:kern w:val="0"/>
          <w:sz w:val="28"/>
          <w:szCs w:val="28"/>
        </w:rPr>
        <w:t>在评审奖学金时，以平均学分绩点与附加分之和作为综合测评分，严格按照综合测评分从高到低的顺序进行评定。</w:t>
      </w:r>
    </w:p>
    <w:p w:rsidR="00E70F36" w:rsidRPr="00F572AE" w:rsidRDefault="0069188B" w:rsidP="00E70F36">
      <w:pPr>
        <w:autoSpaceDE w:val="0"/>
        <w:autoSpaceDN w:val="0"/>
        <w:adjustRightInd w:val="0"/>
        <w:ind w:firstLineChars="200" w:firstLine="560"/>
        <w:jc w:val="left"/>
        <w:rPr>
          <w:rFonts w:ascii="仿宋" w:eastAsia="仿宋" w:hAnsi="仿宋"/>
          <w:kern w:val="0"/>
          <w:sz w:val="28"/>
          <w:szCs w:val="28"/>
        </w:rPr>
      </w:pPr>
      <w:r>
        <w:rPr>
          <w:rFonts w:ascii="仿宋" w:eastAsia="仿宋" w:hAnsi="仿宋" w:hint="eastAsia"/>
          <w:noProof/>
          <w:kern w:val="0"/>
          <w:sz w:val="28"/>
          <w:szCs w:val="28"/>
        </w:rPr>
        <w:drawing>
          <wp:anchor distT="0" distB="0" distL="114300" distR="114300" simplePos="0" relativeHeight="251661312" behindDoc="0" locked="0" layoutInCell="1" allowOverlap="1">
            <wp:simplePos x="0" y="0"/>
            <wp:positionH relativeFrom="page">
              <wp:posOffset>2705100</wp:posOffset>
            </wp:positionH>
            <wp:positionV relativeFrom="page">
              <wp:posOffset>7629525</wp:posOffset>
            </wp:positionV>
            <wp:extent cx="2105025" cy="457200"/>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05025" cy="457200"/>
                    </a:xfrm>
                    <a:prstGeom prst="rect">
                      <a:avLst/>
                    </a:prstGeom>
                    <a:noFill/>
                    <a:ln w="9525">
                      <a:noFill/>
                      <a:miter lim="800000"/>
                      <a:headEnd/>
                      <a:tailEnd/>
                    </a:ln>
                  </pic:spPr>
                </pic:pic>
              </a:graphicData>
            </a:graphic>
          </wp:anchor>
        </w:drawing>
      </w:r>
      <w:r w:rsidR="00E70F36" w:rsidRPr="00F572AE">
        <w:rPr>
          <w:rFonts w:ascii="仿宋" w:eastAsia="仿宋" w:hAnsi="仿宋" w:hint="eastAsia"/>
          <w:kern w:val="0"/>
          <w:sz w:val="28"/>
          <w:szCs w:val="28"/>
        </w:rPr>
        <w:t>（二）对实行学年学分制的学生，则按平均学分绩来评定其学习质量，计算表达式：</w:t>
      </w:r>
    </w:p>
    <w:p w:rsidR="00E70F36" w:rsidRPr="00F572AE" w:rsidRDefault="00E70F36" w:rsidP="0069188B">
      <w:pPr>
        <w:autoSpaceDE w:val="0"/>
        <w:autoSpaceDN w:val="0"/>
        <w:adjustRightInd w:val="0"/>
        <w:ind w:firstLineChars="200" w:firstLine="560"/>
        <w:jc w:val="left"/>
        <w:rPr>
          <w:rFonts w:ascii="仿宋" w:eastAsia="仿宋" w:hAnsi="仿宋"/>
          <w:kern w:val="0"/>
          <w:sz w:val="28"/>
          <w:szCs w:val="28"/>
        </w:rPr>
      </w:pPr>
      <w:r>
        <w:rPr>
          <w:rFonts w:ascii="仿宋" w:eastAsia="仿宋" w:hAnsi="仿宋" w:hint="eastAsia"/>
          <w:kern w:val="0"/>
          <w:sz w:val="28"/>
          <w:szCs w:val="28"/>
        </w:rPr>
        <w:t>平均学分绩</w:t>
      </w:r>
      <w:r w:rsidRPr="00F572AE">
        <w:rPr>
          <w:rFonts w:ascii="仿宋" w:eastAsia="仿宋" w:hAnsi="仿宋"/>
          <w:kern w:val="0"/>
          <w:sz w:val="28"/>
          <w:szCs w:val="28"/>
        </w:rPr>
        <w:t>=</w:t>
      </w:r>
    </w:p>
    <w:p w:rsidR="00E70F36" w:rsidRPr="00F572AE" w:rsidRDefault="00E70F36" w:rsidP="00E70F36">
      <w:pPr>
        <w:autoSpaceDE w:val="0"/>
        <w:autoSpaceDN w:val="0"/>
        <w:adjustRightInd w:val="0"/>
        <w:ind w:firstLineChars="176" w:firstLine="493"/>
        <w:jc w:val="left"/>
        <w:rPr>
          <w:rFonts w:ascii="仿宋" w:eastAsia="仿宋" w:hAnsi="仿宋"/>
          <w:kern w:val="0"/>
          <w:sz w:val="28"/>
          <w:szCs w:val="28"/>
        </w:rPr>
      </w:pP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三、体育条件</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认真上好体育课和进行其它课外体育锻炼，身体健康，体育成绩合格，《国家学生体质健康标准》成绩良好以上（≥</w:t>
      </w:r>
      <w:r w:rsidRPr="00F572AE">
        <w:rPr>
          <w:rFonts w:ascii="仿宋" w:eastAsia="仿宋" w:hAnsi="仿宋"/>
          <w:kern w:val="0"/>
          <w:sz w:val="28"/>
          <w:szCs w:val="28"/>
        </w:rPr>
        <w:t>75</w:t>
      </w:r>
      <w:r w:rsidRPr="00F572AE">
        <w:rPr>
          <w:rFonts w:ascii="仿宋" w:eastAsia="仿宋" w:hAnsi="仿宋" w:hint="eastAsia"/>
          <w:kern w:val="0"/>
          <w:sz w:val="28"/>
          <w:szCs w:val="28"/>
        </w:rPr>
        <w:t>分）。</w:t>
      </w:r>
    </w:p>
    <w:p w:rsidR="00E70F36" w:rsidRDefault="00E70F36" w:rsidP="00E70F36">
      <w:pPr>
        <w:autoSpaceDE w:val="0"/>
        <w:autoSpaceDN w:val="0"/>
        <w:adjustRightInd w:val="0"/>
        <w:ind w:firstLineChars="176" w:firstLine="493"/>
        <w:jc w:val="center"/>
        <w:rPr>
          <w:rFonts w:ascii="仿宋" w:eastAsia="仿宋" w:hAnsi="仿宋"/>
          <w:kern w:val="0"/>
          <w:sz w:val="28"/>
          <w:szCs w:val="28"/>
        </w:rPr>
      </w:pPr>
      <w:r w:rsidRPr="00F572AE">
        <w:rPr>
          <w:rFonts w:ascii="仿宋" w:eastAsia="仿宋" w:hAnsi="仿宋" w:hint="eastAsia"/>
          <w:kern w:val="0"/>
          <w:sz w:val="28"/>
          <w:szCs w:val="28"/>
        </w:rPr>
        <w:lastRenderedPageBreak/>
        <w:t>实行学分制学生</w:t>
      </w:r>
    </w:p>
    <w:tbl>
      <w:tblPr>
        <w:tblW w:w="0" w:type="auto"/>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000" w:firstRow="0" w:lastRow="0" w:firstColumn="0" w:lastColumn="0" w:noHBand="0" w:noVBand="0"/>
      </w:tblPr>
      <w:tblGrid>
        <w:gridCol w:w="1995"/>
        <w:gridCol w:w="2108"/>
        <w:gridCol w:w="1843"/>
        <w:gridCol w:w="1843"/>
      </w:tblGrid>
      <w:tr w:rsidR="00E70F36" w:rsidRPr="00DA17C8" w:rsidTr="008278EB">
        <w:trPr>
          <w:trHeight w:val="906"/>
          <w:tblCellSpacing w:w="0" w:type="dxa"/>
          <w:jc w:val="center"/>
        </w:trPr>
        <w:tc>
          <w:tcPr>
            <w:tcW w:w="1995" w:type="dxa"/>
          </w:tcPr>
          <w:p w:rsidR="00E70F36" w:rsidRPr="00DA17C8" w:rsidRDefault="00E70F36" w:rsidP="008278EB">
            <w:pPr>
              <w:widowControl/>
              <w:jc w:val="left"/>
              <w:rPr>
                <w:rFonts w:ascii="宋体" w:cs="宋体"/>
                <w:kern w:val="0"/>
                <w:sz w:val="24"/>
              </w:rPr>
            </w:pPr>
            <w:r>
              <w:rPr>
                <w:rFonts w:ascii="宋体" w:cs="宋体"/>
                <w:noProof/>
                <w:kern w:val="0"/>
                <w:sz w:val="24"/>
              </w:rPr>
              <w:drawing>
                <wp:inline distT="0" distB="0" distL="0" distR="0">
                  <wp:extent cx="1238250" cy="542925"/>
                  <wp:effectExtent l="19050" t="0" r="0" b="0"/>
                  <wp:docPr id="1" name="图片 2" descr="http://swp.xhu.edu.cn/xssc/34_clip_image003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swp.xhu.edu.cn/xssc/34_clip_image003_0000.gif"/>
                          <pic:cNvPicPr>
                            <a:picLocks noChangeAspect="1" noChangeArrowheads="1"/>
                          </pic:cNvPicPr>
                        </pic:nvPicPr>
                        <pic:blipFill>
                          <a:blip r:embed="rId10"/>
                          <a:srcRect/>
                          <a:stretch>
                            <a:fillRect/>
                          </a:stretch>
                        </pic:blipFill>
                        <pic:spPr bwMode="auto">
                          <a:xfrm>
                            <a:off x="0" y="0"/>
                            <a:ext cx="1238250" cy="542925"/>
                          </a:xfrm>
                          <a:prstGeom prst="rect">
                            <a:avLst/>
                          </a:prstGeom>
                          <a:noFill/>
                          <a:ln w="9525">
                            <a:noFill/>
                            <a:miter lim="800000"/>
                            <a:headEnd/>
                            <a:tailEnd/>
                          </a:ln>
                        </pic:spPr>
                      </pic:pic>
                    </a:graphicData>
                  </a:graphic>
                </wp:inline>
              </w:drawing>
            </w:r>
          </w:p>
        </w:tc>
        <w:tc>
          <w:tcPr>
            <w:tcW w:w="2108" w:type="dxa"/>
            <w:vAlign w:val="center"/>
          </w:tcPr>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校级优秀三好学生</w:t>
            </w:r>
          </w:p>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（一等奖学金）</w:t>
            </w:r>
          </w:p>
        </w:tc>
        <w:tc>
          <w:tcPr>
            <w:tcW w:w="1843" w:type="dxa"/>
            <w:vAlign w:val="center"/>
          </w:tcPr>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校级三好学生</w:t>
            </w:r>
          </w:p>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（二等奖学金）</w:t>
            </w:r>
          </w:p>
        </w:tc>
        <w:tc>
          <w:tcPr>
            <w:tcW w:w="1843" w:type="dxa"/>
            <w:vAlign w:val="center"/>
          </w:tcPr>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院级三好学生</w:t>
            </w:r>
          </w:p>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（三等奖学金）</w:t>
            </w:r>
          </w:p>
        </w:tc>
      </w:tr>
      <w:tr w:rsidR="00E70F36" w:rsidRPr="00DA17C8" w:rsidTr="008278EB">
        <w:trPr>
          <w:trHeight w:val="320"/>
          <w:tblCellSpacing w:w="0" w:type="dxa"/>
          <w:jc w:val="center"/>
        </w:trPr>
        <w:tc>
          <w:tcPr>
            <w:tcW w:w="1995" w:type="dxa"/>
            <w:vAlign w:val="center"/>
          </w:tcPr>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思想品德</w:t>
            </w:r>
          </w:p>
        </w:tc>
        <w:tc>
          <w:tcPr>
            <w:tcW w:w="2108"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85</w:t>
            </w:r>
            <w:r w:rsidRPr="00DA17C8">
              <w:rPr>
                <w:rFonts w:ascii="宋体" w:hAnsi="宋体" w:cs="宋体" w:hint="eastAsia"/>
                <w:kern w:val="0"/>
                <w:sz w:val="24"/>
              </w:rPr>
              <w:t>分以上</w:t>
            </w:r>
            <w:r w:rsidRPr="00DA17C8">
              <w:rPr>
                <w:rFonts w:ascii="宋体" w:hAnsi="宋体" w:cs="宋体"/>
                <w:kern w:val="0"/>
                <w:sz w:val="24"/>
              </w:rPr>
              <w:t xml:space="preserve"> </w:t>
            </w:r>
          </w:p>
        </w:tc>
        <w:tc>
          <w:tcPr>
            <w:tcW w:w="1843"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85</w:t>
            </w:r>
            <w:r w:rsidRPr="00DA17C8">
              <w:rPr>
                <w:rFonts w:ascii="宋体" w:hAnsi="宋体" w:cs="宋体" w:hint="eastAsia"/>
                <w:kern w:val="0"/>
                <w:sz w:val="24"/>
              </w:rPr>
              <w:t>分以上</w:t>
            </w:r>
            <w:r w:rsidRPr="00DA17C8">
              <w:rPr>
                <w:rFonts w:ascii="宋体" w:hAnsi="宋体" w:cs="宋体"/>
                <w:kern w:val="0"/>
                <w:sz w:val="24"/>
              </w:rPr>
              <w:t xml:space="preserve"> </w:t>
            </w:r>
          </w:p>
        </w:tc>
        <w:tc>
          <w:tcPr>
            <w:tcW w:w="1843"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85</w:t>
            </w:r>
            <w:r w:rsidRPr="00DA17C8">
              <w:rPr>
                <w:rFonts w:ascii="宋体" w:hAnsi="宋体" w:cs="宋体" w:hint="eastAsia"/>
                <w:kern w:val="0"/>
                <w:sz w:val="24"/>
              </w:rPr>
              <w:t>分以上</w:t>
            </w:r>
            <w:r w:rsidRPr="00DA17C8">
              <w:rPr>
                <w:rFonts w:ascii="宋体" w:hAnsi="宋体" w:cs="宋体"/>
                <w:kern w:val="0"/>
                <w:sz w:val="24"/>
              </w:rPr>
              <w:t xml:space="preserve"> </w:t>
            </w:r>
          </w:p>
        </w:tc>
      </w:tr>
      <w:tr w:rsidR="00E70F36" w:rsidRPr="00DA17C8" w:rsidTr="008278EB">
        <w:trPr>
          <w:trHeight w:val="320"/>
          <w:tblCellSpacing w:w="0" w:type="dxa"/>
          <w:jc w:val="center"/>
        </w:trPr>
        <w:tc>
          <w:tcPr>
            <w:tcW w:w="1995"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综合测评分</w:t>
            </w:r>
            <w:r w:rsidRPr="00DA17C8">
              <w:rPr>
                <w:rFonts w:ascii="宋体" w:hAnsi="宋体" w:cs="宋体"/>
                <w:kern w:val="0"/>
                <w:sz w:val="24"/>
              </w:rPr>
              <w:t xml:space="preserve"> </w:t>
            </w:r>
          </w:p>
        </w:tc>
        <w:tc>
          <w:tcPr>
            <w:tcW w:w="2108"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3.5</w:t>
            </w:r>
            <w:r w:rsidRPr="00DA17C8">
              <w:rPr>
                <w:rFonts w:ascii="宋体" w:hAnsi="宋体" w:cs="宋体" w:hint="eastAsia"/>
                <w:kern w:val="0"/>
                <w:sz w:val="24"/>
              </w:rPr>
              <w:t>以上</w:t>
            </w:r>
            <w:r w:rsidRPr="00DA17C8">
              <w:rPr>
                <w:rFonts w:ascii="宋体" w:hAnsi="宋体" w:cs="宋体"/>
                <w:kern w:val="0"/>
                <w:sz w:val="24"/>
              </w:rPr>
              <w:t xml:space="preserve"> </w:t>
            </w:r>
          </w:p>
        </w:tc>
        <w:tc>
          <w:tcPr>
            <w:tcW w:w="1843"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3.2</w:t>
            </w:r>
            <w:r w:rsidRPr="00DA17C8">
              <w:rPr>
                <w:rFonts w:ascii="宋体" w:hAnsi="宋体" w:cs="宋体" w:hint="eastAsia"/>
                <w:kern w:val="0"/>
                <w:sz w:val="24"/>
              </w:rPr>
              <w:t>以上</w:t>
            </w:r>
            <w:r w:rsidRPr="00DA17C8">
              <w:rPr>
                <w:rFonts w:ascii="宋体" w:hAnsi="宋体" w:cs="宋体"/>
                <w:kern w:val="0"/>
                <w:sz w:val="24"/>
              </w:rPr>
              <w:t xml:space="preserve"> </w:t>
            </w:r>
          </w:p>
        </w:tc>
        <w:tc>
          <w:tcPr>
            <w:tcW w:w="1843"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2.8</w:t>
            </w:r>
            <w:r w:rsidRPr="00DA17C8">
              <w:rPr>
                <w:rFonts w:ascii="宋体" w:hAnsi="宋体" w:cs="宋体" w:hint="eastAsia"/>
                <w:kern w:val="0"/>
                <w:sz w:val="24"/>
              </w:rPr>
              <w:t>以上</w:t>
            </w:r>
            <w:r w:rsidRPr="00DA17C8">
              <w:rPr>
                <w:rFonts w:ascii="宋体" w:hAnsi="宋体" w:cs="宋体"/>
                <w:kern w:val="0"/>
                <w:sz w:val="24"/>
              </w:rPr>
              <w:t xml:space="preserve"> </w:t>
            </w:r>
          </w:p>
        </w:tc>
      </w:tr>
      <w:tr w:rsidR="00E70F36" w:rsidRPr="00DA17C8" w:rsidTr="008278EB">
        <w:trPr>
          <w:trHeight w:val="418"/>
          <w:tblCellSpacing w:w="0" w:type="dxa"/>
          <w:jc w:val="center"/>
        </w:trPr>
        <w:tc>
          <w:tcPr>
            <w:tcW w:w="1995"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体质健康标准</w:t>
            </w:r>
            <w:r w:rsidRPr="00DA17C8">
              <w:rPr>
                <w:rFonts w:ascii="宋体" w:hAnsi="宋体" w:cs="宋体"/>
                <w:kern w:val="0"/>
                <w:sz w:val="24"/>
              </w:rPr>
              <w:t xml:space="preserve"> </w:t>
            </w:r>
          </w:p>
        </w:tc>
        <w:tc>
          <w:tcPr>
            <w:tcW w:w="2108"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良好以上</w:t>
            </w:r>
            <w:r w:rsidRPr="00DA17C8">
              <w:rPr>
                <w:rFonts w:ascii="宋体" w:hAnsi="宋体" w:cs="宋体"/>
                <w:kern w:val="0"/>
                <w:sz w:val="24"/>
              </w:rPr>
              <w:t xml:space="preserve"> </w:t>
            </w:r>
          </w:p>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w:t>
            </w:r>
            <w:r w:rsidRPr="00DA17C8">
              <w:rPr>
                <w:rFonts w:ascii="宋体" w:cs="宋体" w:hint="eastAsia"/>
                <w:kern w:val="0"/>
                <w:sz w:val="24"/>
              </w:rPr>
              <w:t>≥</w:t>
            </w:r>
            <w:r w:rsidRPr="00DA17C8">
              <w:rPr>
                <w:rFonts w:ascii="宋体" w:hAnsi="宋体" w:cs="宋体"/>
                <w:kern w:val="0"/>
                <w:sz w:val="24"/>
              </w:rPr>
              <w:t>75</w:t>
            </w:r>
            <w:r w:rsidRPr="00DA17C8">
              <w:rPr>
                <w:rFonts w:ascii="宋体" w:hAnsi="宋体" w:cs="宋体" w:hint="eastAsia"/>
                <w:kern w:val="0"/>
                <w:sz w:val="24"/>
              </w:rPr>
              <w:t>分）</w:t>
            </w:r>
            <w:r w:rsidRPr="00DA17C8">
              <w:rPr>
                <w:rFonts w:ascii="宋体" w:hAnsi="宋体" w:cs="宋体"/>
                <w:kern w:val="0"/>
                <w:sz w:val="24"/>
              </w:rPr>
              <w:t xml:space="preserve"> </w:t>
            </w:r>
          </w:p>
        </w:tc>
        <w:tc>
          <w:tcPr>
            <w:tcW w:w="1843"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良好以上</w:t>
            </w:r>
            <w:r w:rsidRPr="00DA17C8">
              <w:rPr>
                <w:rFonts w:ascii="宋体" w:hAnsi="宋体" w:cs="宋体"/>
                <w:kern w:val="0"/>
                <w:sz w:val="24"/>
              </w:rPr>
              <w:t xml:space="preserve"> </w:t>
            </w:r>
          </w:p>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w:t>
            </w:r>
            <w:r w:rsidRPr="00DA17C8">
              <w:rPr>
                <w:rFonts w:ascii="宋体" w:cs="宋体" w:hint="eastAsia"/>
                <w:kern w:val="0"/>
                <w:sz w:val="24"/>
              </w:rPr>
              <w:t>≥</w:t>
            </w:r>
            <w:r w:rsidRPr="00DA17C8">
              <w:rPr>
                <w:rFonts w:ascii="宋体" w:hAnsi="宋体" w:cs="宋体"/>
                <w:kern w:val="0"/>
                <w:sz w:val="24"/>
              </w:rPr>
              <w:t>75</w:t>
            </w:r>
            <w:r w:rsidRPr="00DA17C8">
              <w:rPr>
                <w:rFonts w:ascii="宋体" w:hAnsi="宋体" w:cs="宋体" w:hint="eastAsia"/>
                <w:kern w:val="0"/>
                <w:sz w:val="24"/>
              </w:rPr>
              <w:t>分）</w:t>
            </w:r>
            <w:r w:rsidRPr="00DA17C8">
              <w:rPr>
                <w:rFonts w:ascii="宋体" w:hAnsi="宋体" w:cs="宋体"/>
                <w:kern w:val="0"/>
                <w:sz w:val="24"/>
              </w:rPr>
              <w:t xml:space="preserve"> </w:t>
            </w:r>
          </w:p>
        </w:tc>
        <w:tc>
          <w:tcPr>
            <w:tcW w:w="1843"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良好以上</w:t>
            </w:r>
            <w:r w:rsidRPr="00DA17C8">
              <w:rPr>
                <w:rFonts w:ascii="宋体" w:hAnsi="宋体" w:cs="宋体"/>
                <w:kern w:val="0"/>
                <w:sz w:val="24"/>
              </w:rPr>
              <w:t xml:space="preserve"> </w:t>
            </w:r>
          </w:p>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w:t>
            </w:r>
            <w:r w:rsidRPr="00DA17C8">
              <w:rPr>
                <w:rFonts w:ascii="宋体" w:cs="宋体" w:hint="eastAsia"/>
                <w:kern w:val="0"/>
                <w:sz w:val="24"/>
              </w:rPr>
              <w:t>≥</w:t>
            </w:r>
            <w:r w:rsidRPr="00DA17C8">
              <w:rPr>
                <w:rFonts w:ascii="宋体" w:hAnsi="宋体" w:cs="宋体"/>
                <w:kern w:val="0"/>
                <w:sz w:val="24"/>
              </w:rPr>
              <w:t>75</w:t>
            </w:r>
            <w:r w:rsidRPr="00DA17C8">
              <w:rPr>
                <w:rFonts w:ascii="宋体" w:hAnsi="宋体" w:cs="宋体" w:hint="eastAsia"/>
                <w:kern w:val="0"/>
                <w:sz w:val="24"/>
              </w:rPr>
              <w:t>分）</w:t>
            </w:r>
            <w:r w:rsidRPr="00DA17C8">
              <w:rPr>
                <w:rFonts w:ascii="宋体" w:hAnsi="宋体" w:cs="宋体"/>
                <w:kern w:val="0"/>
                <w:sz w:val="24"/>
              </w:rPr>
              <w:t xml:space="preserve"> </w:t>
            </w:r>
          </w:p>
        </w:tc>
      </w:tr>
    </w:tbl>
    <w:p w:rsidR="00E70F36" w:rsidRDefault="00E70F36" w:rsidP="00E70F36">
      <w:pPr>
        <w:widowControl/>
        <w:ind w:firstLineChars="176" w:firstLine="493"/>
        <w:jc w:val="center"/>
        <w:rPr>
          <w:rFonts w:ascii="仿宋" w:eastAsia="仿宋" w:hAnsi="仿宋" w:cs="宋体"/>
          <w:kern w:val="0"/>
          <w:sz w:val="28"/>
          <w:szCs w:val="28"/>
        </w:rPr>
      </w:pPr>
      <w:r w:rsidRPr="00F572AE">
        <w:rPr>
          <w:rFonts w:ascii="仿宋" w:eastAsia="仿宋" w:hAnsi="仿宋" w:cs="宋体" w:hint="eastAsia"/>
          <w:kern w:val="0"/>
          <w:sz w:val="28"/>
          <w:szCs w:val="28"/>
        </w:rPr>
        <w:t>实行学年学分制学生</w:t>
      </w:r>
    </w:p>
    <w:tbl>
      <w:tblPr>
        <w:tblW w:w="0" w:type="auto"/>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000" w:firstRow="0" w:lastRow="0" w:firstColumn="0" w:lastColumn="0" w:noHBand="0" w:noVBand="0"/>
      </w:tblPr>
      <w:tblGrid>
        <w:gridCol w:w="1996"/>
        <w:gridCol w:w="2107"/>
        <w:gridCol w:w="1843"/>
        <w:gridCol w:w="1843"/>
      </w:tblGrid>
      <w:tr w:rsidR="00E70F36" w:rsidRPr="00DA17C8" w:rsidTr="008278EB">
        <w:trPr>
          <w:trHeight w:val="962"/>
          <w:tblCellSpacing w:w="0" w:type="dxa"/>
          <w:jc w:val="center"/>
        </w:trPr>
        <w:tc>
          <w:tcPr>
            <w:tcW w:w="1996" w:type="dxa"/>
          </w:tcPr>
          <w:p w:rsidR="00E70F36" w:rsidRPr="00DA17C8" w:rsidRDefault="00E70F36" w:rsidP="008278EB">
            <w:pPr>
              <w:widowControl/>
              <w:jc w:val="left"/>
              <w:rPr>
                <w:rFonts w:ascii="宋体" w:cs="宋体"/>
                <w:kern w:val="0"/>
                <w:sz w:val="24"/>
              </w:rPr>
            </w:pPr>
            <w:r>
              <w:rPr>
                <w:rFonts w:ascii="宋体" w:cs="宋体"/>
                <w:noProof/>
                <w:kern w:val="0"/>
                <w:sz w:val="24"/>
              </w:rPr>
              <w:drawing>
                <wp:inline distT="0" distB="0" distL="0" distR="0">
                  <wp:extent cx="1076325" cy="542925"/>
                  <wp:effectExtent l="19050" t="0" r="9525" b="0"/>
                  <wp:docPr id="2" name="图片 4" descr="http://swp.xhu.edu.cn/xssc/34_clip_image005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http://swp.xhu.edu.cn/xssc/34_clip_image005_0000.gif"/>
                          <pic:cNvPicPr>
                            <a:picLocks noChangeAspect="1" noChangeArrowheads="1"/>
                          </pic:cNvPicPr>
                        </pic:nvPicPr>
                        <pic:blipFill>
                          <a:blip r:embed="rId11"/>
                          <a:srcRect/>
                          <a:stretch>
                            <a:fillRect/>
                          </a:stretch>
                        </pic:blipFill>
                        <pic:spPr bwMode="auto">
                          <a:xfrm>
                            <a:off x="0" y="0"/>
                            <a:ext cx="1076325" cy="542925"/>
                          </a:xfrm>
                          <a:prstGeom prst="rect">
                            <a:avLst/>
                          </a:prstGeom>
                          <a:noFill/>
                          <a:ln w="9525">
                            <a:noFill/>
                            <a:miter lim="800000"/>
                            <a:headEnd/>
                            <a:tailEnd/>
                          </a:ln>
                        </pic:spPr>
                      </pic:pic>
                    </a:graphicData>
                  </a:graphic>
                </wp:inline>
              </w:drawing>
            </w:r>
          </w:p>
        </w:tc>
        <w:tc>
          <w:tcPr>
            <w:tcW w:w="2107" w:type="dxa"/>
            <w:vAlign w:val="center"/>
          </w:tcPr>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校级优秀三好学生</w:t>
            </w:r>
          </w:p>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（一等奖学金）</w:t>
            </w:r>
          </w:p>
        </w:tc>
        <w:tc>
          <w:tcPr>
            <w:tcW w:w="1843" w:type="dxa"/>
            <w:vAlign w:val="center"/>
          </w:tcPr>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校级三好学生</w:t>
            </w:r>
          </w:p>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（二等奖学金）</w:t>
            </w:r>
          </w:p>
        </w:tc>
        <w:tc>
          <w:tcPr>
            <w:tcW w:w="1843" w:type="dxa"/>
            <w:vAlign w:val="center"/>
          </w:tcPr>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院级三好学生</w:t>
            </w:r>
          </w:p>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（三等奖学金）</w:t>
            </w:r>
          </w:p>
        </w:tc>
      </w:tr>
      <w:tr w:rsidR="00E70F36" w:rsidRPr="00DA17C8" w:rsidTr="008278EB">
        <w:trPr>
          <w:trHeight w:val="390"/>
          <w:tblCellSpacing w:w="0" w:type="dxa"/>
          <w:jc w:val="center"/>
        </w:trPr>
        <w:tc>
          <w:tcPr>
            <w:tcW w:w="1996"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思想品德</w:t>
            </w:r>
          </w:p>
        </w:tc>
        <w:tc>
          <w:tcPr>
            <w:tcW w:w="2107"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85</w:t>
            </w:r>
            <w:r w:rsidRPr="00DA17C8">
              <w:rPr>
                <w:rFonts w:ascii="宋体" w:hAnsi="宋体" w:cs="宋体" w:hint="eastAsia"/>
                <w:kern w:val="0"/>
                <w:sz w:val="24"/>
              </w:rPr>
              <w:t>分以上</w:t>
            </w:r>
            <w:r w:rsidRPr="00DA17C8">
              <w:rPr>
                <w:rFonts w:ascii="宋体" w:hAnsi="宋体" w:cs="宋体"/>
                <w:kern w:val="0"/>
                <w:sz w:val="24"/>
              </w:rPr>
              <w:t xml:space="preserve"> </w:t>
            </w:r>
          </w:p>
        </w:tc>
        <w:tc>
          <w:tcPr>
            <w:tcW w:w="1843"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85</w:t>
            </w:r>
            <w:r w:rsidRPr="00DA17C8">
              <w:rPr>
                <w:rFonts w:ascii="宋体" w:hAnsi="宋体" w:cs="宋体" w:hint="eastAsia"/>
                <w:kern w:val="0"/>
                <w:sz w:val="24"/>
              </w:rPr>
              <w:t>分以上</w:t>
            </w:r>
            <w:r w:rsidRPr="00DA17C8">
              <w:rPr>
                <w:rFonts w:ascii="宋体" w:hAnsi="宋体" w:cs="宋体"/>
                <w:kern w:val="0"/>
                <w:sz w:val="24"/>
              </w:rPr>
              <w:t xml:space="preserve"> </w:t>
            </w:r>
          </w:p>
        </w:tc>
        <w:tc>
          <w:tcPr>
            <w:tcW w:w="1843"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85</w:t>
            </w:r>
            <w:r w:rsidRPr="00DA17C8">
              <w:rPr>
                <w:rFonts w:ascii="宋体" w:hAnsi="宋体" w:cs="宋体" w:hint="eastAsia"/>
                <w:kern w:val="0"/>
                <w:sz w:val="24"/>
              </w:rPr>
              <w:t>分以上</w:t>
            </w:r>
            <w:r w:rsidRPr="00DA17C8">
              <w:rPr>
                <w:rFonts w:ascii="宋体" w:hAnsi="宋体" w:cs="宋体"/>
                <w:kern w:val="0"/>
                <w:sz w:val="24"/>
              </w:rPr>
              <w:t xml:space="preserve"> </w:t>
            </w:r>
          </w:p>
        </w:tc>
      </w:tr>
      <w:tr w:rsidR="00E70F36" w:rsidRPr="00DA17C8" w:rsidTr="008278EB">
        <w:trPr>
          <w:trHeight w:val="250"/>
          <w:tblCellSpacing w:w="0" w:type="dxa"/>
          <w:jc w:val="center"/>
        </w:trPr>
        <w:tc>
          <w:tcPr>
            <w:tcW w:w="1996" w:type="dxa"/>
            <w:vAlign w:val="center"/>
          </w:tcPr>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智育</w:t>
            </w:r>
          </w:p>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（平均学分绩）</w:t>
            </w:r>
            <w:r w:rsidRPr="00DA17C8">
              <w:rPr>
                <w:rFonts w:ascii="宋体" w:hAnsi="宋体" w:cs="宋体"/>
                <w:kern w:val="0"/>
                <w:sz w:val="24"/>
              </w:rPr>
              <w:t xml:space="preserve"> </w:t>
            </w:r>
          </w:p>
        </w:tc>
        <w:tc>
          <w:tcPr>
            <w:tcW w:w="2107"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90 </w:t>
            </w:r>
            <w:r w:rsidRPr="00DA17C8">
              <w:rPr>
                <w:rFonts w:ascii="宋体" w:hAnsi="宋体" w:cs="宋体" w:hint="eastAsia"/>
                <w:kern w:val="0"/>
                <w:sz w:val="24"/>
              </w:rPr>
              <w:t>分以上</w:t>
            </w:r>
            <w:r w:rsidRPr="00DA17C8">
              <w:rPr>
                <w:rFonts w:ascii="宋体" w:hAnsi="宋体" w:cs="宋体"/>
                <w:kern w:val="0"/>
                <w:sz w:val="24"/>
              </w:rPr>
              <w:t xml:space="preserve"> </w:t>
            </w:r>
          </w:p>
        </w:tc>
        <w:tc>
          <w:tcPr>
            <w:tcW w:w="1843"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85 </w:t>
            </w:r>
            <w:r w:rsidRPr="00DA17C8">
              <w:rPr>
                <w:rFonts w:ascii="宋体" w:hAnsi="宋体" w:cs="宋体" w:hint="eastAsia"/>
                <w:kern w:val="0"/>
                <w:sz w:val="24"/>
              </w:rPr>
              <w:t>分以上</w:t>
            </w:r>
            <w:r w:rsidRPr="00DA17C8">
              <w:rPr>
                <w:rFonts w:ascii="宋体" w:hAnsi="宋体" w:cs="宋体"/>
                <w:kern w:val="0"/>
                <w:sz w:val="24"/>
              </w:rPr>
              <w:t xml:space="preserve"> </w:t>
            </w:r>
          </w:p>
        </w:tc>
        <w:tc>
          <w:tcPr>
            <w:tcW w:w="1843"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80 </w:t>
            </w:r>
            <w:r w:rsidRPr="00DA17C8">
              <w:rPr>
                <w:rFonts w:ascii="宋体" w:hAnsi="宋体" w:cs="宋体" w:hint="eastAsia"/>
                <w:kern w:val="0"/>
                <w:sz w:val="24"/>
              </w:rPr>
              <w:t>分以上</w:t>
            </w:r>
            <w:r w:rsidRPr="00DA17C8">
              <w:rPr>
                <w:rFonts w:ascii="宋体" w:hAnsi="宋体" w:cs="宋体"/>
                <w:kern w:val="0"/>
                <w:sz w:val="24"/>
              </w:rPr>
              <w:t xml:space="preserve"> </w:t>
            </w:r>
          </w:p>
        </w:tc>
      </w:tr>
      <w:tr w:rsidR="00E70F36" w:rsidRPr="00DA17C8" w:rsidTr="008278EB">
        <w:trPr>
          <w:trHeight w:val="450"/>
          <w:tblCellSpacing w:w="0" w:type="dxa"/>
          <w:jc w:val="center"/>
        </w:trPr>
        <w:tc>
          <w:tcPr>
            <w:tcW w:w="1996"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体质健康标准</w:t>
            </w:r>
            <w:r w:rsidRPr="00DA17C8">
              <w:rPr>
                <w:rFonts w:ascii="宋体" w:hAnsi="宋体" w:cs="宋体"/>
                <w:kern w:val="0"/>
                <w:sz w:val="24"/>
              </w:rPr>
              <w:t xml:space="preserve"> </w:t>
            </w:r>
          </w:p>
        </w:tc>
        <w:tc>
          <w:tcPr>
            <w:tcW w:w="2107"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良好以上</w:t>
            </w:r>
            <w:r w:rsidRPr="00DA17C8">
              <w:rPr>
                <w:rFonts w:ascii="宋体" w:hAnsi="宋体" w:cs="宋体"/>
                <w:kern w:val="0"/>
                <w:sz w:val="24"/>
              </w:rPr>
              <w:t xml:space="preserve"> </w:t>
            </w:r>
          </w:p>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w:t>
            </w:r>
            <w:r w:rsidRPr="00DA17C8">
              <w:rPr>
                <w:rFonts w:ascii="宋体" w:hAnsi="宋体" w:cs="宋体"/>
                <w:kern w:val="0"/>
                <w:sz w:val="24"/>
              </w:rPr>
              <w:t xml:space="preserve"> </w:t>
            </w:r>
            <w:r w:rsidRPr="00DA17C8">
              <w:rPr>
                <w:rFonts w:ascii="宋体" w:hAnsi="宋体" w:cs="宋体" w:hint="eastAsia"/>
                <w:kern w:val="0"/>
                <w:sz w:val="24"/>
              </w:rPr>
              <w:t>≥</w:t>
            </w:r>
            <w:r w:rsidRPr="00DA17C8">
              <w:rPr>
                <w:rFonts w:ascii="宋体" w:hAnsi="宋体" w:cs="宋体"/>
                <w:kern w:val="0"/>
                <w:sz w:val="24"/>
              </w:rPr>
              <w:t xml:space="preserve">75 </w:t>
            </w:r>
            <w:r w:rsidRPr="00DA17C8">
              <w:rPr>
                <w:rFonts w:ascii="宋体" w:hAnsi="宋体" w:cs="宋体" w:hint="eastAsia"/>
                <w:kern w:val="0"/>
                <w:sz w:val="24"/>
              </w:rPr>
              <w:t>分）</w:t>
            </w:r>
            <w:r w:rsidRPr="00DA17C8">
              <w:rPr>
                <w:rFonts w:ascii="宋体" w:hAnsi="宋体" w:cs="宋体"/>
                <w:kern w:val="0"/>
                <w:sz w:val="24"/>
              </w:rPr>
              <w:t xml:space="preserve"> </w:t>
            </w:r>
          </w:p>
        </w:tc>
        <w:tc>
          <w:tcPr>
            <w:tcW w:w="1843"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良好以上</w:t>
            </w:r>
            <w:r w:rsidRPr="00DA17C8">
              <w:rPr>
                <w:rFonts w:ascii="宋体" w:hAnsi="宋体" w:cs="宋体"/>
                <w:kern w:val="0"/>
                <w:sz w:val="24"/>
              </w:rPr>
              <w:t xml:space="preserve"> </w:t>
            </w:r>
          </w:p>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w:t>
            </w:r>
            <w:r w:rsidRPr="00DA17C8">
              <w:rPr>
                <w:rFonts w:ascii="宋体" w:hAnsi="宋体" w:cs="宋体"/>
                <w:kern w:val="0"/>
                <w:sz w:val="24"/>
              </w:rPr>
              <w:t xml:space="preserve"> </w:t>
            </w:r>
            <w:r w:rsidRPr="00DA17C8">
              <w:rPr>
                <w:rFonts w:ascii="宋体" w:hAnsi="宋体" w:cs="宋体" w:hint="eastAsia"/>
                <w:kern w:val="0"/>
                <w:sz w:val="24"/>
              </w:rPr>
              <w:t>≥</w:t>
            </w:r>
            <w:r w:rsidRPr="00DA17C8">
              <w:rPr>
                <w:rFonts w:ascii="宋体" w:hAnsi="宋体" w:cs="宋体"/>
                <w:kern w:val="0"/>
                <w:sz w:val="24"/>
              </w:rPr>
              <w:t xml:space="preserve">75 </w:t>
            </w:r>
            <w:r w:rsidRPr="00DA17C8">
              <w:rPr>
                <w:rFonts w:ascii="宋体" w:hAnsi="宋体" w:cs="宋体" w:hint="eastAsia"/>
                <w:kern w:val="0"/>
                <w:sz w:val="24"/>
              </w:rPr>
              <w:t>分）</w:t>
            </w:r>
            <w:r w:rsidRPr="00DA17C8">
              <w:rPr>
                <w:rFonts w:ascii="宋体" w:hAnsi="宋体" w:cs="宋体"/>
                <w:kern w:val="0"/>
                <w:sz w:val="24"/>
              </w:rPr>
              <w:t xml:space="preserve"> </w:t>
            </w:r>
          </w:p>
        </w:tc>
        <w:tc>
          <w:tcPr>
            <w:tcW w:w="1843"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良好以上</w:t>
            </w:r>
            <w:r w:rsidRPr="00DA17C8">
              <w:rPr>
                <w:rFonts w:ascii="宋体" w:hAnsi="宋体" w:cs="宋体"/>
                <w:kern w:val="0"/>
                <w:sz w:val="24"/>
              </w:rPr>
              <w:t xml:space="preserve"> </w:t>
            </w:r>
          </w:p>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w:t>
            </w:r>
            <w:r w:rsidRPr="00DA17C8">
              <w:rPr>
                <w:rFonts w:ascii="宋体" w:hAnsi="宋体" w:cs="宋体"/>
                <w:kern w:val="0"/>
                <w:sz w:val="24"/>
              </w:rPr>
              <w:t xml:space="preserve"> </w:t>
            </w:r>
            <w:r w:rsidRPr="00DA17C8">
              <w:rPr>
                <w:rFonts w:ascii="宋体" w:hAnsi="宋体" w:cs="宋体" w:hint="eastAsia"/>
                <w:kern w:val="0"/>
                <w:sz w:val="24"/>
              </w:rPr>
              <w:t>≥</w:t>
            </w:r>
            <w:r w:rsidRPr="00DA17C8">
              <w:rPr>
                <w:rFonts w:ascii="宋体" w:hAnsi="宋体" w:cs="宋体"/>
                <w:kern w:val="0"/>
                <w:sz w:val="24"/>
              </w:rPr>
              <w:t xml:space="preserve">75 </w:t>
            </w:r>
            <w:r w:rsidRPr="00DA17C8">
              <w:rPr>
                <w:rFonts w:ascii="宋体" w:hAnsi="宋体" w:cs="宋体" w:hint="eastAsia"/>
                <w:kern w:val="0"/>
                <w:sz w:val="24"/>
              </w:rPr>
              <w:t>分）</w:t>
            </w:r>
            <w:r w:rsidRPr="00DA17C8">
              <w:rPr>
                <w:rFonts w:ascii="宋体" w:hAnsi="宋体" w:cs="宋体"/>
                <w:kern w:val="0"/>
                <w:sz w:val="24"/>
              </w:rPr>
              <w:t xml:space="preserve"> </w:t>
            </w:r>
          </w:p>
        </w:tc>
      </w:tr>
    </w:tbl>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第十一条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评定比例和金额</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校级优秀三好学生</w:t>
      </w:r>
      <w:r w:rsidRPr="00F572AE">
        <w:rPr>
          <w:rFonts w:ascii="仿宋" w:eastAsia="仿宋" w:hAnsi="仿宋" w:cs="宋体" w:hint="eastAsia"/>
          <w:kern w:val="0"/>
          <w:sz w:val="28"/>
          <w:szCs w:val="28"/>
        </w:rPr>
        <w:t>（一等奖学金）</w:t>
      </w:r>
      <w:r w:rsidRPr="00F572AE">
        <w:rPr>
          <w:rFonts w:ascii="仿宋" w:eastAsia="仿宋" w:hAnsi="仿宋"/>
          <w:kern w:val="0"/>
          <w:sz w:val="28"/>
          <w:szCs w:val="28"/>
        </w:rPr>
        <w:t>3%</w:t>
      </w:r>
      <w:r w:rsidRPr="00F572AE">
        <w:rPr>
          <w:rFonts w:ascii="仿宋" w:eastAsia="仿宋" w:hAnsi="仿宋" w:hint="eastAsia"/>
          <w:kern w:val="0"/>
          <w:sz w:val="28"/>
          <w:szCs w:val="28"/>
        </w:rPr>
        <w:t>，学校发给奖学金</w:t>
      </w:r>
      <w:r w:rsidRPr="00F572AE">
        <w:rPr>
          <w:rFonts w:ascii="仿宋" w:eastAsia="仿宋" w:hAnsi="仿宋"/>
          <w:kern w:val="0"/>
          <w:sz w:val="28"/>
          <w:szCs w:val="28"/>
        </w:rPr>
        <w:t>600</w:t>
      </w:r>
      <w:r w:rsidRPr="00F572AE">
        <w:rPr>
          <w:rFonts w:ascii="仿宋" w:eastAsia="仿宋" w:hAnsi="仿宋" w:hint="eastAsia"/>
          <w:kern w:val="0"/>
          <w:sz w:val="28"/>
          <w:szCs w:val="28"/>
        </w:rPr>
        <w:t>元</w:t>
      </w:r>
      <w:r w:rsidRPr="00F572AE">
        <w:rPr>
          <w:rFonts w:ascii="仿宋" w:eastAsia="仿宋" w:hAnsi="仿宋"/>
          <w:kern w:val="0"/>
          <w:sz w:val="28"/>
          <w:szCs w:val="28"/>
        </w:rPr>
        <w:t>/</w:t>
      </w:r>
      <w:r w:rsidRPr="00F572AE">
        <w:rPr>
          <w:rFonts w:ascii="仿宋" w:eastAsia="仿宋" w:hAnsi="仿宋" w:hint="eastAsia"/>
          <w:kern w:val="0"/>
          <w:sz w:val="28"/>
          <w:szCs w:val="28"/>
        </w:rPr>
        <w:t>生·年；校级三好学生</w:t>
      </w:r>
      <w:r w:rsidRPr="00F572AE">
        <w:rPr>
          <w:rFonts w:ascii="仿宋" w:eastAsia="仿宋" w:hAnsi="仿宋" w:cs="宋体" w:hint="eastAsia"/>
          <w:kern w:val="0"/>
          <w:sz w:val="28"/>
          <w:szCs w:val="28"/>
        </w:rPr>
        <w:t>（二等奖学金）</w:t>
      </w:r>
      <w:r w:rsidRPr="00F572AE">
        <w:rPr>
          <w:rFonts w:ascii="仿宋" w:eastAsia="仿宋" w:hAnsi="仿宋"/>
          <w:kern w:val="0"/>
          <w:sz w:val="28"/>
          <w:szCs w:val="28"/>
        </w:rPr>
        <w:t>8%</w:t>
      </w:r>
      <w:r w:rsidRPr="00F572AE">
        <w:rPr>
          <w:rFonts w:ascii="仿宋" w:eastAsia="仿宋" w:hAnsi="仿宋" w:hint="eastAsia"/>
          <w:kern w:val="0"/>
          <w:sz w:val="28"/>
          <w:szCs w:val="28"/>
        </w:rPr>
        <w:t>，学校发给奖学金</w:t>
      </w:r>
      <w:r w:rsidRPr="00F572AE">
        <w:rPr>
          <w:rFonts w:ascii="仿宋" w:eastAsia="仿宋" w:hAnsi="仿宋"/>
          <w:kern w:val="0"/>
          <w:sz w:val="28"/>
          <w:szCs w:val="28"/>
        </w:rPr>
        <w:t>400</w:t>
      </w:r>
      <w:r w:rsidRPr="00F572AE">
        <w:rPr>
          <w:rFonts w:ascii="仿宋" w:eastAsia="仿宋" w:hAnsi="仿宋" w:hint="eastAsia"/>
          <w:kern w:val="0"/>
          <w:sz w:val="28"/>
          <w:szCs w:val="28"/>
        </w:rPr>
        <w:t>元</w:t>
      </w:r>
      <w:r w:rsidRPr="00F572AE">
        <w:rPr>
          <w:rFonts w:ascii="仿宋" w:eastAsia="仿宋" w:hAnsi="仿宋"/>
          <w:kern w:val="0"/>
          <w:sz w:val="28"/>
          <w:szCs w:val="28"/>
        </w:rPr>
        <w:t>/</w:t>
      </w:r>
      <w:r w:rsidRPr="00F572AE">
        <w:rPr>
          <w:rFonts w:ascii="仿宋" w:eastAsia="仿宋" w:hAnsi="仿宋" w:hint="eastAsia"/>
          <w:kern w:val="0"/>
          <w:sz w:val="28"/>
          <w:szCs w:val="28"/>
        </w:rPr>
        <w:t>生·年；院级三好学生</w:t>
      </w:r>
      <w:r w:rsidRPr="00F572AE">
        <w:rPr>
          <w:rFonts w:ascii="仿宋" w:eastAsia="仿宋" w:hAnsi="仿宋" w:cs="宋体" w:hint="eastAsia"/>
          <w:kern w:val="0"/>
          <w:sz w:val="28"/>
          <w:szCs w:val="28"/>
        </w:rPr>
        <w:t>（三等奖学金）</w:t>
      </w:r>
      <w:r w:rsidRPr="00F572AE">
        <w:rPr>
          <w:rFonts w:ascii="仿宋" w:eastAsia="仿宋" w:hAnsi="仿宋"/>
          <w:kern w:val="0"/>
          <w:sz w:val="28"/>
          <w:szCs w:val="28"/>
        </w:rPr>
        <w:t>14%</w:t>
      </w:r>
      <w:r w:rsidRPr="00F572AE">
        <w:rPr>
          <w:rFonts w:ascii="仿宋" w:eastAsia="仿宋" w:hAnsi="仿宋" w:hint="eastAsia"/>
          <w:kern w:val="0"/>
          <w:sz w:val="28"/>
          <w:szCs w:val="28"/>
        </w:rPr>
        <w:t>，学校发给奖学金</w:t>
      </w:r>
      <w:r w:rsidRPr="00F572AE">
        <w:rPr>
          <w:rFonts w:ascii="仿宋" w:eastAsia="仿宋" w:hAnsi="仿宋"/>
          <w:kern w:val="0"/>
          <w:sz w:val="28"/>
          <w:szCs w:val="28"/>
        </w:rPr>
        <w:t>300</w:t>
      </w:r>
      <w:r w:rsidRPr="00F572AE">
        <w:rPr>
          <w:rFonts w:ascii="仿宋" w:eastAsia="仿宋" w:hAnsi="仿宋" w:hint="eastAsia"/>
          <w:kern w:val="0"/>
          <w:sz w:val="28"/>
          <w:szCs w:val="28"/>
        </w:rPr>
        <w:t>元</w:t>
      </w:r>
      <w:r w:rsidRPr="00F572AE">
        <w:rPr>
          <w:rFonts w:ascii="仿宋" w:eastAsia="仿宋" w:hAnsi="仿宋"/>
          <w:kern w:val="0"/>
          <w:sz w:val="28"/>
          <w:szCs w:val="28"/>
        </w:rPr>
        <w:t>/</w:t>
      </w:r>
      <w:r w:rsidRPr="00F572AE">
        <w:rPr>
          <w:rFonts w:ascii="仿宋" w:eastAsia="仿宋" w:hAnsi="仿宋" w:hint="eastAsia"/>
          <w:kern w:val="0"/>
          <w:sz w:val="28"/>
          <w:szCs w:val="28"/>
        </w:rPr>
        <w:t>生·年。</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第十二条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评定办法</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一）优秀学生奖每学期评定一次。每学期开学后开始进行上学期优秀学生奖评定工作，由学生本人提出申请，学院评审小组按比例审查，确定获奖学生推荐名单，在学院公示无异议后，报学生工作部（处）审批。</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（二）对获得优秀学生奖的学生，学校颁发获奖证书，发给奖金，其获奖情况记入《学生获奖情况登记表》，存入本人档案。</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lastRenderedPageBreak/>
        <w:t>（三）获得优秀学生奖的学生在评定学期至少参加一次学校或学院组织的公益活动或志愿者服务活动。</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（四）严格按照评选条件进行审查，宁缺毋滥。</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第十三条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有下列情况之一，均不得参加优秀学生奖的评定</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（一）</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该学期内，受到“警告”及以上处分并在处分期内；</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（二）</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该学期内，没有按教学计划修读完所有必修课程；</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（三）该学期内，有必修课程正考不合格；</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（四）该学期内，有课程（实践性教学环节）旷课；</w:t>
      </w:r>
      <w:r w:rsidRPr="00F572AE">
        <w:rPr>
          <w:rFonts w:ascii="仿宋" w:eastAsia="仿宋" w:hAnsi="仿宋"/>
          <w:kern w:val="0"/>
          <w:sz w:val="28"/>
          <w:szCs w:val="28"/>
        </w:rPr>
        <w:t xml:space="preserve"> </w:t>
      </w:r>
    </w:p>
    <w:p w:rsidR="00E70F36" w:rsidRPr="00F572AE" w:rsidRDefault="00E70F36" w:rsidP="00E70F36">
      <w:pPr>
        <w:widowControl/>
        <w:ind w:firstLineChars="176" w:firstLine="493"/>
        <w:jc w:val="center"/>
        <w:rPr>
          <w:rFonts w:ascii="仿宋" w:eastAsia="仿宋" w:hAnsi="仿宋"/>
          <w:kern w:val="0"/>
          <w:sz w:val="28"/>
          <w:szCs w:val="28"/>
        </w:rPr>
      </w:pPr>
    </w:p>
    <w:p w:rsidR="00E70F36" w:rsidRPr="00F572AE" w:rsidRDefault="00E70F36" w:rsidP="00E70F36">
      <w:pPr>
        <w:widowControl/>
        <w:ind w:firstLineChars="176" w:firstLine="493"/>
        <w:jc w:val="center"/>
        <w:rPr>
          <w:rFonts w:ascii="仿宋" w:eastAsia="仿宋" w:hAnsi="仿宋"/>
          <w:kern w:val="0"/>
          <w:sz w:val="28"/>
          <w:szCs w:val="28"/>
        </w:rPr>
      </w:pPr>
      <w:r w:rsidRPr="00F572AE">
        <w:rPr>
          <w:rFonts w:ascii="仿宋" w:eastAsia="仿宋" w:hAnsi="仿宋" w:hint="eastAsia"/>
          <w:kern w:val="0"/>
          <w:sz w:val="28"/>
          <w:szCs w:val="28"/>
        </w:rPr>
        <w:t>第五章　优秀学生干部的评定</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第十四条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评选条件</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（一）热爱社会主义祖国，坚持四项基本原则，拥护党的路线、方针和政策，积极要求进步，组织观念强，道德品质优良。</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（二）热心社会工作，积极承担组织交给的工作任务，工作积极主动，热心为同学服务。</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（三）模范遵守《高等学校学生行为准则》和学校规章制度，以身作则，严于律己，在同学中起到了模范带头作用。未在任何处分期内。</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（四）坚持原则，敢于支持好人好事、同不良行为作斗争。</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（五）</w:t>
      </w:r>
      <w:r>
        <w:rPr>
          <w:rFonts w:ascii="仿宋" w:eastAsia="仿宋" w:hAnsi="仿宋" w:hint="eastAsia"/>
          <w:kern w:val="0"/>
          <w:sz w:val="28"/>
          <w:szCs w:val="28"/>
        </w:rPr>
        <w:t>思想品德</w:t>
      </w:r>
      <w:r w:rsidRPr="00F572AE">
        <w:rPr>
          <w:rFonts w:ascii="仿宋" w:eastAsia="仿宋" w:hAnsi="仿宋" w:hint="eastAsia"/>
          <w:kern w:val="0"/>
          <w:sz w:val="28"/>
          <w:szCs w:val="28"/>
        </w:rPr>
        <w:t>测评成绩在</w:t>
      </w:r>
      <w:r w:rsidRPr="00F572AE">
        <w:rPr>
          <w:rFonts w:ascii="仿宋" w:eastAsia="仿宋" w:hAnsi="仿宋"/>
          <w:kern w:val="0"/>
          <w:sz w:val="28"/>
          <w:szCs w:val="28"/>
        </w:rPr>
        <w:t>85</w:t>
      </w:r>
      <w:r w:rsidRPr="00F572AE">
        <w:rPr>
          <w:rFonts w:ascii="仿宋" w:eastAsia="仿宋" w:hAnsi="仿宋" w:hint="eastAsia"/>
          <w:kern w:val="0"/>
          <w:sz w:val="28"/>
          <w:szCs w:val="28"/>
        </w:rPr>
        <w:t>分以上</w:t>
      </w:r>
      <w:r>
        <w:rPr>
          <w:rFonts w:ascii="仿宋" w:eastAsia="仿宋" w:hAnsi="仿宋" w:hint="eastAsia"/>
          <w:kern w:val="0"/>
          <w:sz w:val="28"/>
          <w:szCs w:val="28"/>
        </w:rPr>
        <w:t>，</w:t>
      </w:r>
      <w:r w:rsidRPr="00F572AE">
        <w:rPr>
          <w:rFonts w:ascii="仿宋" w:eastAsia="仿宋" w:hAnsi="仿宋" w:hint="eastAsia"/>
          <w:kern w:val="0"/>
          <w:sz w:val="28"/>
          <w:szCs w:val="28"/>
        </w:rPr>
        <w:t>校级优秀学生干部学年综合测评分不低于</w:t>
      </w:r>
      <w:r w:rsidRPr="00F572AE">
        <w:rPr>
          <w:rFonts w:ascii="仿宋" w:eastAsia="仿宋" w:hAnsi="仿宋"/>
          <w:kern w:val="0"/>
          <w:sz w:val="28"/>
          <w:szCs w:val="28"/>
        </w:rPr>
        <w:t>2.8</w:t>
      </w:r>
      <w:r w:rsidRPr="00F572AE">
        <w:rPr>
          <w:rFonts w:ascii="仿宋" w:eastAsia="仿宋" w:hAnsi="仿宋" w:hint="eastAsia"/>
          <w:kern w:val="0"/>
          <w:sz w:val="28"/>
          <w:szCs w:val="28"/>
        </w:rPr>
        <w:t>（非学分制学生年综合测评分</w:t>
      </w:r>
      <w:r w:rsidRPr="00F572AE">
        <w:rPr>
          <w:rFonts w:ascii="仿宋" w:eastAsia="仿宋" w:hAnsi="仿宋"/>
          <w:kern w:val="0"/>
          <w:sz w:val="28"/>
          <w:szCs w:val="28"/>
        </w:rPr>
        <w:t>85</w:t>
      </w:r>
      <w:r w:rsidRPr="00F572AE">
        <w:rPr>
          <w:rFonts w:ascii="仿宋" w:eastAsia="仿宋" w:hAnsi="仿宋" w:hint="eastAsia"/>
          <w:kern w:val="0"/>
          <w:sz w:val="28"/>
          <w:szCs w:val="28"/>
        </w:rPr>
        <w:t>分以上）</w:t>
      </w:r>
      <w:r>
        <w:rPr>
          <w:rFonts w:ascii="仿宋" w:eastAsia="仿宋" w:hAnsi="仿宋" w:hint="eastAsia"/>
          <w:kern w:val="0"/>
          <w:sz w:val="28"/>
          <w:szCs w:val="28"/>
        </w:rPr>
        <w:t>，</w:t>
      </w:r>
      <w:r w:rsidRPr="00F572AE">
        <w:rPr>
          <w:rFonts w:ascii="仿宋" w:eastAsia="仿宋" w:hAnsi="仿宋" w:hint="eastAsia"/>
          <w:kern w:val="0"/>
          <w:sz w:val="28"/>
          <w:szCs w:val="28"/>
        </w:rPr>
        <w:t>院级优秀学生干部学年综合测评分不低于</w:t>
      </w:r>
      <w:r w:rsidRPr="00F572AE">
        <w:rPr>
          <w:rFonts w:ascii="仿宋" w:eastAsia="仿宋" w:hAnsi="仿宋"/>
          <w:kern w:val="0"/>
          <w:sz w:val="28"/>
          <w:szCs w:val="28"/>
        </w:rPr>
        <w:t>2.5</w:t>
      </w:r>
      <w:r w:rsidRPr="00F572AE">
        <w:rPr>
          <w:rFonts w:ascii="仿宋" w:eastAsia="仿宋" w:hAnsi="仿宋" w:hint="eastAsia"/>
          <w:kern w:val="0"/>
          <w:sz w:val="28"/>
          <w:szCs w:val="28"/>
        </w:rPr>
        <w:t>（非学分制学生年综合测评</w:t>
      </w:r>
      <w:r w:rsidRPr="00F572AE">
        <w:rPr>
          <w:rFonts w:ascii="仿宋" w:eastAsia="仿宋" w:hAnsi="仿宋" w:hint="eastAsia"/>
          <w:kern w:val="0"/>
          <w:sz w:val="28"/>
          <w:szCs w:val="28"/>
        </w:rPr>
        <w:lastRenderedPageBreak/>
        <w:t>分</w:t>
      </w:r>
      <w:r w:rsidRPr="00F572AE">
        <w:rPr>
          <w:rFonts w:ascii="仿宋" w:eastAsia="仿宋" w:hAnsi="仿宋"/>
          <w:kern w:val="0"/>
          <w:sz w:val="28"/>
          <w:szCs w:val="28"/>
        </w:rPr>
        <w:t>80</w:t>
      </w:r>
      <w:r w:rsidRPr="00F572AE">
        <w:rPr>
          <w:rFonts w:ascii="仿宋" w:eastAsia="仿宋" w:hAnsi="仿宋" w:hint="eastAsia"/>
          <w:kern w:val="0"/>
          <w:sz w:val="28"/>
          <w:szCs w:val="28"/>
        </w:rPr>
        <w:t>分以上）。</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（六）同等条件下在国家英语四、六级考试和计算机等级考试中成绩优秀的学生优先。</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第十五条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评选办法</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（一）校级优秀学生干部每学年评选一次。由学生本人提出申请，学院评审小组按比例审查，确定获奖学生推荐名单，在学院公示无异议后，报学生工作部（处）审批。</w:t>
      </w:r>
    </w:p>
    <w:p w:rsidR="00E70F36"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（二）被评为优秀学生干部的学生，学校发给奖品，颁发“优秀学生干部”证书，其获奖情况记入《学生获奖情况登记表》，存入本人档案。</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w:t>
      </w:r>
      <w:r>
        <w:rPr>
          <w:rFonts w:ascii="仿宋" w:eastAsia="仿宋" w:hAnsi="仿宋" w:hint="eastAsia"/>
          <w:kern w:val="0"/>
          <w:sz w:val="28"/>
          <w:szCs w:val="28"/>
        </w:rPr>
        <w:t>三</w:t>
      </w:r>
      <w:r w:rsidRPr="00F572AE">
        <w:rPr>
          <w:rFonts w:ascii="仿宋" w:eastAsia="仿宋" w:hAnsi="仿宋" w:hint="eastAsia"/>
          <w:kern w:val="0"/>
          <w:sz w:val="28"/>
          <w:szCs w:val="28"/>
        </w:rPr>
        <w:t>）院级优秀学生干部参照校优秀学生干部评选</w:t>
      </w:r>
      <w:r>
        <w:rPr>
          <w:rFonts w:ascii="仿宋" w:eastAsia="仿宋" w:hAnsi="仿宋" w:hint="eastAsia"/>
          <w:kern w:val="0"/>
          <w:sz w:val="28"/>
          <w:szCs w:val="28"/>
        </w:rPr>
        <w:t>办法</w:t>
      </w:r>
      <w:r w:rsidRPr="00F572AE">
        <w:rPr>
          <w:rFonts w:ascii="仿宋" w:eastAsia="仿宋" w:hAnsi="仿宋" w:hint="eastAsia"/>
          <w:kern w:val="0"/>
          <w:sz w:val="28"/>
          <w:szCs w:val="28"/>
        </w:rPr>
        <w:t>确定，并报学生工作部（处）备案。</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第十六条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评选比例</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校级优秀学生干部按学院总人数的</w:t>
      </w:r>
      <w:r w:rsidRPr="00F572AE">
        <w:rPr>
          <w:rFonts w:ascii="仿宋" w:eastAsia="仿宋" w:hAnsi="仿宋"/>
          <w:kern w:val="0"/>
          <w:sz w:val="28"/>
          <w:szCs w:val="28"/>
        </w:rPr>
        <w:t>2%</w:t>
      </w:r>
      <w:r w:rsidRPr="00F572AE">
        <w:rPr>
          <w:rFonts w:ascii="仿宋" w:eastAsia="仿宋" w:hAnsi="仿宋" w:hint="eastAsia"/>
          <w:kern w:val="0"/>
          <w:sz w:val="28"/>
          <w:szCs w:val="28"/>
        </w:rPr>
        <w:t>评定；院级优秀学生干部按学院总人数的</w:t>
      </w:r>
      <w:r w:rsidRPr="00F572AE">
        <w:rPr>
          <w:rFonts w:ascii="仿宋" w:eastAsia="仿宋" w:hAnsi="仿宋"/>
          <w:kern w:val="0"/>
          <w:sz w:val="28"/>
          <w:szCs w:val="28"/>
        </w:rPr>
        <w:t>4%</w:t>
      </w:r>
      <w:r w:rsidRPr="00F572AE">
        <w:rPr>
          <w:rFonts w:ascii="仿宋" w:eastAsia="仿宋" w:hAnsi="仿宋" w:hint="eastAsia"/>
          <w:kern w:val="0"/>
          <w:sz w:val="28"/>
          <w:szCs w:val="28"/>
        </w:rPr>
        <w:t>评定。</w:t>
      </w:r>
    </w:p>
    <w:p w:rsidR="00E70F36" w:rsidRPr="00F572AE" w:rsidRDefault="00E70F36" w:rsidP="00E70F36">
      <w:pPr>
        <w:autoSpaceDE w:val="0"/>
        <w:autoSpaceDN w:val="0"/>
        <w:adjustRightInd w:val="0"/>
        <w:ind w:firstLineChars="176" w:firstLine="493"/>
        <w:jc w:val="left"/>
        <w:rPr>
          <w:rFonts w:ascii="仿宋" w:eastAsia="仿宋" w:hAnsi="仿宋"/>
          <w:kern w:val="0"/>
          <w:sz w:val="28"/>
          <w:szCs w:val="28"/>
        </w:rPr>
      </w:pPr>
    </w:p>
    <w:p w:rsidR="00E70F36" w:rsidRPr="00F572AE" w:rsidRDefault="00E70F36" w:rsidP="00E70F36">
      <w:pPr>
        <w:autoSpaceDE w:val="0"/>
        <w:autoSpaceDN w:val="0"/>
        <w:adjustRightInd w:val="0"/>
        <w:ind w:firstLineChars="176" w:firstLine="493"/>
        <w:jc w:val="center"/>
        <w:rPr>
          <w:rFonts w:ascii="仿宋" w:eastAsia="仿宋" w:hAnsi="仿宋"/>
          <w:kern w:val="0"/>
          <w:sz w:val="28"/>
          <w:szCs w:val="28"/>
        </w:rPr>
      </w:pPr>
      <w:r w:rsidRPr="00F572AE">
        <w:rPr>
          <w:rFonts w:ascii="仿宋" w:eastAsia="仿宋" w:hAnsi="仿宋" w:hint="eastAsia"/>
          <w:kern w:val="0"/>
          <w:sz w:val="28"/>
          <w:szCs w:val="28"/>
        </w:rPr>
        <w:t>第六章　优秀毕业生的评定</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第十七条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优秀毕业生评选条件</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一）热爱社会主义祖国，拥护中国共产党的领导，坚持党的基本路线，能模范地执行《高等学校学生行为准则》，遵纪守法，尊敬师长，团结同学，品行优良，积极参加社会实践和树新风活动，未在任何处分期内。</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lastRenderedPageBreak/>
        <w:t>（二）在校期间学习勤奋，刻苦钻研，德、智、体综合素质测评成绩优秀，均无正考不及格课程（包括必修课</w:t>
      </w:r>
      <w:r>
        <w:rPr>
          <w:rFonts w:ascii="仿宋" w:eastAsia="仿宋" w:hAnsi="仿宋" w:hint="eastAsia"/>
          <w:kern w:val="0"/>
          <w:sz w:val="28"/>
          <w:szCs w:val="28"/>
        </w:rPr>
        <w:t>、</w:t>
      </w:r>
      <w:r>
        <w:rPr>
          <w:rFonts w:ascii="仿宋" w:eastAsia="仿宋" w:hAnsi="仿宋"/>
          <w:kern w:val="0"/>
          <w:sz w:val="28"/>
          <w:szCs w:val="28"/>
        </w:rPr>
        <w:t>核心课</w:t>
      </w:r>
      <w:r w:rsidRPr="00F572AE">
        <w:rPr>
          <w:rFonts w:ascii="仿宋" w:eastAsia="仿宋" w:hAnsi="仿宋" w:hint="eastAsia"/>
          <w:kern w:val="0"/>
          <w:sz w:val="28"/>
          <w:szCs w:val="28"/>
        </w:rPr>
        <w:t>和限选课）。同时，将获奖情况折算成分数（一次校级优秀三好学生计</w:t>
      </w:r>
      <w:r w:rsidRPr="00F572AE">
        <w:rPr>
          <w:rFonts w:ascii="仿宋" w:eastAsia="仿宋" w:hAnsi="仿宋"/>
          <w:kern w:val="0"/>
          <w:sz w:val="28"/>
          <w:szCs w:val="28"/>
        </w:rPr>
        <w:t>2.5</w:t>
      </w:r>
      <w:r w:rsidRPr="00F572AE">
        <w:rPr>
          <w:rFonts w:ascii="仿宋" w:eastAsia="仿宋" w:hAnsi="仿宋" w:hint="eastAsia"/>
          <w:kern w:val="0"/>
          <w:sz w:val="28"/>
          <w:szCs w:val="28"/>
        </w:rPr>
        <w:t>分，一次校级三好学生计</w:t>
      </w:r>
      <w:r w:rsidRPr="00F572AE">
        <w:rPr>
          <w:rFonts w:ascii="仿宋" w:eastAsia="仿宋" w:hAnsi="仿宋"/>
          <w:kern w:val="0"/>
          <w:sz w:val="28"/>
          <w:szCs w:val="28"/>
        </w:rPr>
        <w:t>2</w:t>
      </w:r>
      <w:r w:rsidRPr="00F572AE">
        <w:rPr>
          <w:rFonts w:ascii="仿宋" w:eastAsia="仿宋" w:hAnsi="仿宋" w:hint="eastAsia"/>
          <w:kern w:val="0"/>
          <w:sz w:val="28"/>
          <w:szCs w:val="28"/>
        </w:rPr>
        <w:t>分，一次院级三好学生计</w:t>
      </w:r>
      <w:r w:rsidRPr="00F572AE">
        <w:rPr>
          <w:rFonts w:ascii="仿宋" w:eastAsia="仿宋" w:hAnsi="仿宋"/>
          <w:kern w:val="0"/>
          <w:sz w:val="28"/>
          <w:szCs w:val="28"/>
        </w:rPr>
        <w:t>1.2</w:t>
      </w:r>
      <w:r w:rsidRPr="00F572AE">
        <w:rPr>
          <w:rFonts w:ascii="仿宋" w:eastAsia="仿宋" w:hAnsi="仿宋" w:hint="eastAsia"/>
          <w:kern w:val="0"/>
          <w:sz w:val="28"/>
          <w:szCs w:val="28"/>
        </w:rPr>
        <w:t>分，分别累加），本科生总计得分应大于或等于</w:t>
      </w:r>
      <w:r w:rsidRPr="00F572AE">
        <w:rPr>
          <w:rFonts w:ascii="仿宋" w:eastAsia="仿宋" w:hAnsi="仿宋"/>
          <w:kern w:val="0"/>
          <w:sz w:val="28"/>
          <w:szCs w:val="28"/>
        </w:rPr>
        <w:t>7.2</w:t>
      </w:r>
      <w:r w:rsidRPr="00F572AE">
        <w:rPr>
          <w:rFonts w:ascii="仿宋" w:eastAsia="仿宋" w:hAnsi="仿宋" w:hint="eastAsia"/>
          <w:kern w:val="0"/>
          <w:sz w:val="28"/>
          <w:szCs w:val="28"/>
        </w:rPr>
        <w:t>分，并获得学位证、毕业证；专科生总计得分应大于或等于</w:t>
      </w:r>
      <w:r w:rsidRPr="00F572AE">
        <w:rPr>
          <w:rFonts w:ascii="仿宋" w:eastAsia="仿宋" w:hAnsi="仿宋"/>
          <w:kern w:val="0"/>
          <w:sz w:val="28"/>
          <w:szCs w:val="28"/>
        </w:rPr>
        <w:t>4.8</w:t>
      </w:r>
      <w:r w:rsidRPr="00F572AE">
        <w:rPr>
          <w:rFonts w:ascii="仿宋" w:eastAsia="仿宋" w:hAnsi="仿宋" w:hint="eastAsia"/>
          <w:kern w:val="0"/>
          <w:sz w:val="28"/>
          <w:szCs w:val="28"/>
        </w:rPr>
        <w:t>分，并获得毕业证。</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（三）在校期间表现突出，曾获得的“省级优秀三好学生”、“省级优秀学生干部”等荣誉称号，对应校级优秀三好学生；校级“</w:t>
      </w:r>
      <w:r>
        <w:rPr>
          <w:rFonts w:ascii="仿宋" w:eastAsia="仿宋" w:hAnsi="仿宋" w:hint="eastAsia"/>
          <w:kern w:val="0"/>
          <w:sz w:val="28"/>
          <w:szCs w:val="28"/>
        </w:rPr>
        <w:t>西华青年五四奖章</w:t>
      </w:r>
      <w:r w:rsidRPr="00F572AE">
        <w:rPr>
          <w:rFonts w:ascii="仿宋" w:eastAsia="仿宋" w:hAnsi="仿宋" w:hint="eastAsia"/>
          <w:kern w:val="0"/>
          <w:sz w:val="28"/>
          <w:szCs w:val="28"/>
        </w:rPr>
        <w:t>”</w:t>
      </w:r>
      <w:r>
        <w:rPr>
          <w:rFonts w:ascii="仿宋" w:eastAsia="仿宋" w:hAnsi="仿宋" w:hint="eastAsia"/>
          <w:kern w:val="0"/>
          <w:sz w:val="28"/>
          <w:szCs w:val="28"/>
        </w:rPr>
        <w:t>、</w:t>
      </w:r>
      <w:r w:rsidRPr="00F572AE">
        <w:rPr>
          <w:rFonts w:ascii="仿宋" w:eastAsia="仿宋" w:hAnsi="仿宋" w:hint="eastAsia"/>
          <w:kern w:val="0"/>
          <w:sz w:val="28"/>
          <w:szCs w:val="28"/>
        </w:rPr>
        <w:t>“优秀共产党员”等荣誉称号，对应校级三好学生。</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（四）在校期间，曾被授予的校级“优秀学生干部”、“优秀团干部”、“优秀共青团员”等荣誉称号，对应院级三好学生，且最多只计三次。</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（五）积极参加学校开展的各项文体活动，认真上好体育课，身体健康。</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（六）正确处理个人志愿与国家需要的关系，服从国家分配，以国家、集体利益为重。</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（七）同等条件下，在国家英语四、六级考试和计算机等级考试中成绩优秀的学生优先。</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第十八条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评选比例</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省级优秀毕业生按当年毕业生总数的</w:t>
      </w:r>
      <w:r w:rsidRPr="00F572AE">
        <w:rPr>
          <w:rFonts w:ascii="仿宋" w:eastAsia="仿宋" w:hAnsi="仿宋"/>
          <w:kern w:val="0"/>
          <w:sz w:val="28"/>
          <w:szCs w:val="28"/>
        </w:rPr>
        <w:t>1%</w:t>
      </w:r>
      <w:r w:rsidRPr="00F572AE">
        <w:rPr>
          <w:rFonts w:ascii="仿宋" w:eastAsia="仿宋" w:hAnsi="仿宋" w:hint="eastAsia"/>
          <w:kern w:val="0"/>
          <w:sz w:val="28"/>
          <w:szCs w:val="28"/>
        </w:rPr>
        <w:t>评定；校级优秀毕业生按当年毕业生总数的</w:t>
      </w:r>
      <w:r w:rsidRPr="00F572AE">
        <w:rPr>
          <w:rFonts w:ascii="仿宋" w:eastAsia="仿宋" w:hAnsi="仿宋"/>
          <w:kern w:val="0"/>
          <w:sz w:val="28"/>
          <w:szCs w:val="28"/>
        </w:rPr>
        <w:t>5%</w:t>
      </w:r>
      <w:r w:rsidRPr="00F572AE">
        <w:rPr>
          <w:rFonts w:ascii="仿宋" w:eastAsia="仿宋" w:hAnsi="仿宋" w:hint="eastAsia"/>
          <w:kern w:val="0"/>
          <w:sz w:val="28"/>
          <w:szCs w:val="28"/>
        </w:rPr>
        <w:t>评定；院级优秀毕业生按当年毕业生总数的</w:t>
      </w:r>
      <w:r w:rsidRPr="00F572AE">
        <w:rPr>
          <w:rFonts w:ascii="仿宋" w:eastAsia="仿宋" w:hAnsi="仿宋"/>
          <w:kern w:val="0"/>
          <w:sz w:val="28"/>
          <w:szCs w:val="28"/>
        </w:rPr>
        <w:t>5%</w:t>
      </w:r>
      <w:r w:rsidRPr="00F572AE">
        <w:rPr>
          <w:rFonts w:ascii="仿宋" w:eastAsia="仿宋" w:hAnsi="仿宋" w:hint="eastAsia"/>
          <w:kern w:val="0"/>
          <w:sz w:val="28"/>
          <w:szCs w:val="28"/>
        </w:rPr>
        <w:t>评定。</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lastRenderedPageBreak/>
        <w:t>第十九条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评选办法</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（一）优秀毕业生在每届毕业生中评选一次，评选工作要严格掌握标准，保证质量。各学院组织辅导员（班主任）在听取任课教师和广大同学意见的基础上，提出优秀毕业生推荐名单，报学生工作部（处）。</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（二）省级优秀毕业生在校级优秀毕业生入围人选中产生，省级和校级优秀毕业生经公示通过后，校级优秀毕业生报学生工作部（处）批准。省级优秀毕业生报省教育厅批准。</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三）评选出的省级和校级优秀毕业生，分别由省教育厅和学校颁发《优秀毕业生》证书，由学校发给奖金或奖品，其荣誉材料《优秀毕业生登记表》存入本人档案。院级优秀毕业生参照校级优秀毕业生评选条件确定，并报学生工作部（处）备案。</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（四）在评选结束后获奖学生出现课程正考不及格，受到纪律处分，未取得学位证、毕业证等情况，学校将取消其荣誉称号，收回已发给本人的获奖证书及奖品。</w:t>
      </w:r>
    </w:p>
    <w:p w:rsidR="00E70F36" w:rsidRPr="00F572AE" w:rsidRDefault="00E70F36" w:rsidP="00E70F36">
      <w:pPr>
        <w:autoSpaceDE w:val="0"/>
        <w:autoSpaceDN w:val="0"/>
        <w:adjustRightInd w:val="0"/>
        <w:ind w:firstLineChars="176" w:firstLine="493"/>
        <w:jc w:val="left"/>
        <w:rPr>
          <w:rFonts w:ascii="仿宋" w:eastAsia="仿宋" w:hAnsi="仿宋"/>
          <w:kern w:val="0"/>
          <w:sz w:val="28"/>
          <w:szCs w:val="28"/>
        </w:rPr>
      </w:pPr>
    </w:p>
    <w:p w:rsidR="00E70F36" w:rsidRPr="00F572AE" w:rsidRDefault="00E70F36" w:rsidP="00E70F36">
      <w:pPr>
        <w:autoSpaceDE w:val="0"/>
        <w:autoSpaceDN w:val="0"/>
        <w:adjustRightInd w:val="0"/>
        <w:ind w:firstLineChars="176" w:firstLine="493"/>
        <w:jc w:val="center"/>
        <w:rPr>
          <w:rFonts w:ascii="仿宋" w:eastAsia="仿宋" w:hAnsi="仿宋"/>
          <w:kern w:val="0"/>
          <w:sz w:val="28"/>
          <w:szCs w:val="28"/>
        </w:rPr>
      </w:pPr>
      <w:r w:rsidRPr="00F572AE">
        <w:rPr>
          <w:rFonts w:ascii="仿宋" w:eastAsia="仿宋" w:hAnsi="仿宋" w:hint="eastAsia"/>
          <w:kern w:val="0"/>
          <w:sz w:val="28"/>
          <w:szCs w:val="28"/>
        </w:rPr>
        <w:t>第七章　单项奖</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第二十条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精神文明奖</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对维护国家、集体利益，见义勇为、舍己救人；助人为乐，拾金不昧；长期坚持做好人好事、道德品质高尚；有突出表现和事迹者，由学院提出推荐名单和写出先进事迹材料，报学生工作部（处）审批，学校发给奖金或奖品，颁发“精神文明先进个人”证书，其荣誉材料</w:t>
      </w:r>
      <w:r w:rsidRPr="00F572AE">
        <w:rPr>
          <w:rFonts w:ascii="仿宋" w:eastAsia="仿宋" w:hAnsi="仿宋" w:hint="eastAsia"/>
          <w:kern w:val="0"/>
          <w:sz w:val="28"/>
          <w:szCs w:val="28"/>
        </w:rPr>
        <w:lastRenderedPageBreak/>
        <w:t>《精神文明奖审批表》存入本人档案。</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第二十一条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公益活动先进奖</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每学年评选一次。对在思想性、教育性、知识性和趣味性的各种社会公益性活动中，思想品德表现好，工作积极，认真负责，工作成绩突出，其学年综合测评分</w:t>
      </w:r>
      <w:r w:rsidRPr="00F572AE">
        <w:rPr>
          <w:rFonts w:ascii="仿宋" w:eastAsia="仿宋" w:hAnsi="仿宋"/>
          <w:kern w:val="0"/>
          <w:sz w:val="28"/>
          <w:szCs w:val="28"/>
        </w:rPr>
        <w:t>2.0</w:t>
      </w:r>
      <w:r w:rsidRPr="00F572AE">
        <w:rPr>
          <w:rFonts w:ascii="仿宋" w:eastAsia="仿宋" w:hAnsi="仿宋" w:hint="eastAsia"/>
          <w:kern w:val="0"/>
          <w:sz w:val="28"/>
          <w:szCs w:val="28"/>
        </w:rPr>
        <w:t>以上（非学分制学生年综合测评分</w:t>
      </w:r>
      <w:r w:rsidRPr="00F572AE">
        <w:rPr>
          <w:rFonts w:ascii="仿宋" w:eastAsia="仿宋" w:hAnsi="仿宋"/>
          <w:kern w:val="0"/>
          <w:sz w:val="28"/>
          <w:szCs w:val="28"/>
        </w:rPr>
        <w:t>75</w:t>
      </w:r>
      <w:r w:rsidRPr="00F572AE">
        <w:rPr>
          <w:rFonts w:ascii="仿宋" w:eastAsia="仿宋" w:hAnsi="仿宋" w:hint="eastAsia"/>
          <w:kern w:val="0"/>
          <w:sz w:val="28"/>
          <w:szCs w:val="28"/>
        </w:rPr>
        <w:t>分以上），乐于奉献的学生骨干，学校发给奖金或奖品，颁发“公益活动先进个人”证书，其荣誉材料《公益活动先进奖审批表》存入本人档案。</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第二十二条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自立自强奖</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每学年评选一次。利用业余时间，在勤工助学各项活动中，工作积极，责任心强，保质保量，以诚实的劳动圆满完成定额有偿劳动，工作成绩突出的学生个人，学校发给奖金或奖品，颁发“自立自强先进个人”证书，其荣誉材料《自立自强奖审批表》存入本人档案。</w:t>
      </w:r>
    </w:p>
    <w:p w:rsidR="00E70F36" w:rsidRPr="00F572AE" w:rsidRDefault="00E70F36" w:rsidP="00E70F36">
      <w:pPr>
        <w:autoSpaceDE w:val="0"/>
        <w:autoSpaceDN w:val="0"/>
        <w:adjustRightInd w:val="0"/>
        <w:ind w:firstLineChars="176" w:firstLine="493"/>
        <w:jc w:val="left"/>
        <w:rPr>
          <w:rFonts w:ascii="仿宋" w:eastAsia="仿宋" w:hAnsi="仿宋"/>
          <w:kern w:val="0"/>
          <w:sz w:val="28"/>
          <w:szCs w:val="28"/>
        </w:rPr>
      </w:pPr>
    </w:p>
    <w:p w:rsidR="00E70F36" w:rsidRPr="00F572AE" w:rsidRDefault="00E70F36" w:rsidP="00E70F36">
      <w:pPr>
        <w:autoSpaceDE w:val="0"/>
        <w:autoSpaceDN w:val="0"/>
        <w:adjustRightInd w:val="0"/>
        <w:ind w:firstLineChars="176" w:firstLine="493"/>
        <w:jc w:val="center"/>
        <w:rPr>
          <w:rFonts w:ascii="仿宋" w:eastAsia="仿宋" w:hAnsi="仿宋"/>
          <w:kern w:val="0"/>
          <w:sz w:val="28"/>
          <w:szCs w:val="28"/>
        </w:rPr>
      </w:pPr>
      <w:r w:rsidRPr="00F572AE">
        <w:rPr>
          <w:rFonts w:ascii="仿宋" w:eastAsia="仿宋" w:hAnsi="仿宋" w:hint="eastAsia"/>
          <w:kern w:val="0"/>
          <w:sz w:val="28"/>
          <w:szCs w:val="28"/>
        </w:rPr>
        <w:t>第八章　政府、企业及其它奖（助）学金</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第二十三条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国家奖（助）学金</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国家奖（助）学金评选办法详见《西华大学国家奖学金评审办法》《西华大学国家励志奖学金评审办法》《西华大学国家助学金评审办法》。</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第二十四条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唐立新教育发展基金（奖学类）</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为促进西华大学教育事业发展，新尚集团董事长兼总经理唐立新先生自愿向西华大学捐赠人民币</w:t>
      </w:r>
      <w:r w:rsidRPr="00F572AE">
        <w:rPr>
          <w:rFonts w:ascii="仿宋" w:eastAsia="仿宋" w:hAnsi="仿宋"/>
          <w:kern w:val="0"/>
          <w:sz w:val="28"/>
          <w:szCs w:val="28"/>
        </w:rPr>
        <w:t>1000</w:t>
      </w:r>
      <w:r w:rsidRPr="00F572AE">
        <w:rPr>
          <w:rFonts w:ascii="仿宋" w:eastAsia="仿宋" w:hAnsi="仿宋" w:hint="eastAsia"/>
          <w:kern w:val="0"/>
          <w:sz w:val="28"/>
          <w:szCs w:val="28"/>
        </w:rPr>
        <w:t>万元，设立“西华大学唐立新教</w:t>
      </w:r>
      <w:r w:rsidRPr="00F572AE">
        <w:rPr>
          <w:rFonts w:ascii="仿宋" w:eastAsia="仿宋" w:hAnsi="仿宋" w:hint="eastAsia"/>
          <w:kern w:val="0"/>
          <w:sz w:val="28"/>
          <w:szCs w:val="28"/>
        </w:rPr>
        <w:lastRenderedPageBreak/>
        <w:t>育发展基金”，其中奖学类项目用于奖励和支持西华大学学业优秀、品学兼优的学生。设立期限为</w:t>
      </w:r>
      <w:r w:rsidRPr="00F572AE">
        <w:rPr>
          <w:rFonts w:ascii="仿宋" w:eastAsia="仿宋" w:hAnsi="仿宋"/>
          <w:kern w:val="0"/>
          <w:sz w:val="28"/>
          <w:szCs w:val="28"/>
        </w:rPr>
        <w:t>4</w:t>
      </w:r>
      <w:r w:rsidRPr="00F572AE">
        <w:rPr>
          <w:rFonts w:ascii="仿宋" w:eastAsia="仿宋" w:hAnsi="仿宋" w:hint="eastAsia"/>
          <w:kern w:val="0"/>
          <w:sz w:val="28"/>
          <w:szCs w:val="28"/>
        </w:rPr>
        <w:t>年（自</w:t>
      </w:r>
      <w:r w:rsidRPr="00F572AE">
        <w:rPr>
          <w:rFonts w:ascii="仿宋" w:eastAsia="仿宋" w:hAnsi="仿宋"/>
          <w:kern w:val="0"/>
          <w:sz w:val="28"/>
          <w:szCs w:val="28"/>
        </w:rPr>
        <w:t xml:space="preserve">2016 </w:t>
      </w:r>
      <w:r w:rsidRPr="00F572AE">
        <w:rPr>
          <w:rFonts w:ascii="仿宋" w:eastAsia="仿宋" w:hAnsi="仿宋" w:hint="eastAsia"/>
          <w:kern w:val="0"/>
          <w:sz w:val="28"/>
          <w:szCs w:val="28"/>
        </w:rPr>
        <w:t>年起，</w:t>
      </w:r>
      <w:r w:rsidRPr="00F572AE">
        <w:rPr>
          <w:rFonts w:ascii="仿宋" w:eastAsia="仿宋" w:hAnsi="仿宋"/>
          <w:kern w:val="0"/>
          <w:sz w:val="28"/>
          <w:szCs w:val="28"/>
        </w:rPr>
        <w:t>2019</w:t>
      </w:r>
      <w:r w:rsidRPr="00F572AE">
        <w:rPr>
          <w:rFonts w:ascii="仿宋" w:eastAsia="仿宋" w:hAnsi="仿宋" w:hint="eastAsia"/>
          <w:kern w:val="0"/>
          <w:sz w:val="28"/>
          <w:szCs w:val="28"/>
        </w:rPr>
        <w:t>年止）。</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一、西华大学唐立新奖学金</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西华大学唐立新奖学金总额</w:t>
      </w:r>
      <w:r w:rsidRPr="00F572AE">
        <w:rPr>
          <w:rFonts w:ascii="仿宋" w:eastAsia="仿宋" w:hAnsi="仿宋"/>
          <w:kern w:val="0"/>
          <w:sz w:val="28"/>
          <w:szCs w:val="28"/>
        </w:rPr>
        <w:t>300</w:t>
      </w:r>
      <w:r w:rsidRPr="00F572AE">
        <w:rPr>
          <w:rFonts w:ascii="仿宋" w:eastAsia="仿宋" w:hAnsi="仿宋" w:hint="eastAsia"/>
          <w:kern w:val="0"/>
          <w:sz w:val="28"/>
          <w:szCs w:val="28"/>
        </w:rPr>
        <w:t>万元，实行累计制，每年获奖人数为前一年获奖人数加上当年获奖人数。自</w:t>
      </w:r>
      <w:r w:rsidRPr="00F572AE">
        <w:rPr>
          <w:rFonts w:ascii="仿宋" w:eastAsia="仿宋" w:hAnsi="仿宋"/>
          <w:kern w:val="0"/>
          <w:sz w:val="28"/>
          <w:szCs w:val="28"/>
        </w:rPr>
        <w:t>2016</w:t>
      </w:r>
      <w:r w:rsidRPr="00F572AE">
        <w:rPr>
          <w:rFonts w:ascii="仿宋" w:eastAsia="仿宋" w:hAnsi="仿宋" w:hint="eastAsia"/>
          <w:kern w:val="0"/>
          <w:sz w:val="28"/>
          <w:szCs w:val="28"/>
        </w:rPr>
        <w:t>年起，评选</w:t>
      </w:r>
      <w:r w:rsidRPr="00F572AE">
        <w:rPr>
          <w:rFonts w:ascii="仿宋" w:eastAsia="仿宋" w:hAnsi="仿宋"/>
          <w:kern w:val="0"/>
          <w:sz w:val="28"/>
          <w:szCs w:val="28"/>
        </w:rPr>
        <w:t>30</w:t>
      </w:r>
      <w:r w:rsidRPr="00F572AE">
        <w:rPr>
          <w:rFonts w:ascii="仿宋" w:eastAsia="仿宋" w:hAnsi="仿宋" w:hint="eastAsia"/>
          <w:kern w:val="0"/>
          <w:sz w:val="28"/>
          <w:szCs w:val="28"/>
        </w:rPr>
        <w:t>人</w:t>
      </w:r>
      <w:r w:rsidRPr="00F572AE">
        <w:rPr>
          <w:rFonts w:ascii="仿宋" w:eastAsia="仿宋" w:hAnsi="仿宋"/>
          <w:kern w:val="0"/>
          <w:sz w:val="28"/>
          <w:szCs w:val="28"/>
        </w:rPr>
        <w:t>/</w:t>
      </w:r>
      <w:r w:rsidRPr="00F572AE">
        <w:rPr>
          <w:rFonts w:ascii="仿宋" w:eastAsia="仿宋" w:hAnsi="仿宋" w:hint="eastAsia"/>
          <w:kern w:val="0"/>
          <w:sz w:val="28"/>
          <w:szCs w:val="28"/>
        </w:rPr>
        <w:t>年，奖励额度为</w:t>
      </w:r>
      <w:r w:rsidRPr="00F572AE">
        <w:rPr>
          <w:rFonts w:ascii="仿宋" w:eastAsia="仿宋" w:hAnsi="仿宋"/>
          <w:kern w:val="0"/>
          <w:sz w:val="28"/>
          <w:szCs w:val="28"/>
        </w:rPr>
        <w:t>1</w:t>
      </w:r>
      <w:r w:rsidRPr="00F572AE">
        <w:rPr>
          <w:rFonts w:ascii="仿宋" w:eastAsia="仿宋" w:hAnsi="仿宋" w:hint="eastAsia"/>
          <w:kern w:val="0"/>
          <w:sz w:val="28"/>
          <w:szCs w:val="28"/>
        </w:rPr>
        <w:t>万元</w:t>
      </w:r>
      <w:r w:rsidRPr="00F572AE">
        <w:rPr>
          <w:rFonts w:ascii="仿宋" w:eastAsia="仿宋" w:hAnsi="仿宋"/>
          <w:kern w:val="0"/>
          <w:sz w:val="28"/>
          <w:szCs w:val="28"/>
        </w:rPr>
        <w:t>/</w:t>
      </w:r>
      <w:r w:rsidRPr="00F572AE">
        <w:rPr>
          <w:rFonts w:ascii="仿宋" w:eastAsia="仿宋" w:hAnsi="仿宋" w:hint="eastAsia"/>
          <w:kern w:val="0"/>
          <w:sz w:val="28"/>
          <w:szCs w:val="28"/>
        </w:rPr>
        <w:t>人</w:t>
      </w:r>
      <w:r w:rsidRPr="00F572AE">
        <w:rPr>
          <w:rFonts w:ascii="微软雅黑" w:eastAsia="微软雅黑" w:hAnsi="微软雅黑" w:cs="微软雅黑" w:hint="eastAsia"/>
          <w:kern w:val="0"/>
          <w:sz w:val="28"/>
          <w:szCs w:val="28"/>
        </w:rPr>
        <w:t>•</w:t>
      </w:r>
      <w:r w:rsidRPr="00F572AE">
        <w:rPr>
          <w:rFonts w:ascii="仿宋" w:eastAsia="仿宋" w:hAnsi="仿宋" w:hint="eastAsia"/>
          <w:kern w:val="0"/>
          <w:sz w:val="28"/>
          <w:szCs w:val="28"/>
        </w:rPr>
        <w:t>年。年奖励人数约为：</w:t>
      </w:r>
      <w:r w:rsidRPr="00F572AE">
        <w:rPr>
          <w:rFonts w:ascii="仿宋" w:eastAsia="仿宋" w:hAnsi="仿宋"/>
          <w:kern w:val="0"/>
          <w:sz w:val="28"/>
          <w:szCs w:val="28"/>
        </w:rPr>
        <w:t>2016</w:t>
      </w:r>
      <w:r w:rsidRPr="00F572AE">
        <w:rPr>
          <w:rFonts w:ascii="仿宋" w:eastAsia="仿宋" w:hAnsi="仿宋" w:hint="eastAsia"/>
          <w:kern w:val="0"/>
          <w:sz w:val="28"/>
          <w:szCs w:val="28"/>
        </w:rPr>
        <w:t>年</w:t>
      </w:r>
      <w:r w:rsidRPr="00F572AE">
        <w:rPr>
          <w:rFonts w:ascii="仿宋" w:eastAsia="仿宋" w:hAnsi="仿宋"/>
          <w:kern w:val="0"/>
          <w:sz w:val="28"/>
          <w:szCs w:val="28"/>
        </w:rPr>
        <w:t xml:space="preserve"> 30</w:t>
      </w:r>
      <w:r w:rsidRPr="00F572AE">
        <w:rPr>
          <w:rFonts w:ascii="仿宋" w:eastAsia="仿宋" w:hAnsi="仿宋" w:hint="eastAsia"/>
          <w:kern w:val="0"/>
          <w:sz w:val="28"/>
          <w:szCs w:val="28"/>
        </w:rPr>
        <w:t>人，</w:t>
      </w:r>
      <w:r w:rsidRPr="00F572AE">
        <w:rPr>
          <w:rFonts w:ascii="仿宋" w:eastAsia="仿宋" w:hAnsi="仿宋"/>
          <w:kern w:val="0"/>
          <w:sz w:val="28"/>
          <w:szCs w:val="28"/>
        </w:rPr>
        <w:t>2017</w:t>
      </w:r>
      <w:r w:rsidRPr="00F572AE">
        <w:rPr>
          <w:rFonts w:ascii="仿宋" w:eastAsia="仿宋" w:hAnsi="仿宋" w:hint="eastAsia"/>
          <w:kern w:val="0"/>
          <w:sz w:val="28"/>
          <w:szCs w:val="28"/>
        </w:rPr>
        <w:t>年</w:t>
      </w:r>
      <w:r w:rsidRPr="00F572AE">
        <w:rPr>
          <w:rFonts w:ascii="仿宋" w:eastAsia="仿宋" w:hAnsi="仿宋"/>
          <w:kern w:val="0"/>
          <w:sz w:val="28"/>
          <w:szCs w:val="28"/>
        </w:rPr>
        <w:t>60</w:t>
      </w:r>
      <w:r w:rsidRPr="00F572AE">
        <w:rPr>
          <w:rFonts w:ascii="仿宋" w:eastAsia="仿宋" w:hAnsi="仿宋" w:hint="eastAsia"/>
          <w:kern w:val="0"/>
          <w:sz w:val="28"/>
          <w:szCs w:val="28"/>
        </w:rPr>
        <w:t>人，</w:t>
      </w:r>
      <w:r w:rsidRPr="00F572AE">
        <w:rPr>
          <w:rFonts w:ascii="仿宋" w:eastAsia="仿宋" w:hAnsi="仿宋"/>
          <w:kern w:val="0"/>
          <w:sz w:val="28"/>
          <w:szCs w:val="28"/>
        </w:rPr>
        <w:t>2018</w:t>
      </w:r>
      <w:r w:rsidRPr="00F572AE">
        <w:rPr>
          <w:rFonts w:ascii="仿宋" w:eastAsia="仿宋" w:hAnsi="仿宋" w:hint="eastAsia"/>
          <w:kern w:val="0"/>
          <w:sz w:val="28"/>
          <w:szCs w:val="28"/>
        </w:rPr>
        <w:t>年</w:t>
      </w:r>
      <w:r w:rsidRPr="00F572AE">
        <w:rPr>
          <w:rFonts w:ascii="仿宋" w:eastAsia="仿宋" w:hAnsi="仿宋"/>
          <w:kern w:val="0"/>
          <w:sz w:val="28"/>
          <w:szCs w:val="28"/>
        </w:rPr>
        <w:t>90</w:t>
      </w:r>
      <w:r w:rsidRPr="00F572AE">
        <w:rPr>
          <w:rFonts w:ascii="仿宋" w:eastAsia="仿宋" w:hAnsi="仿宋" w:hint="eastAsia"/>
          <w:kern w:val="0"/>
          <w:sz w:val="28"/>
          <w:szCs w:val="28"/>
        </w:rPr>
        <w:t>人，</w:t>
      </w:r>
      <w:r w:rsidRPr="00F572AE">
        <w:rPr>
          <w:rFonts w:ascii="仿宋" w:eastAsia="仿宋" w:hAnsi="仿宋"/>
          <w:kern w:val="0"/>
          <w:sz w:val="28"/>
          <w:szCs w:val="28"/>
        </w:rPr>
        <w:t>2019</w:t>
      </w:r>
      <w:r w:rsidRPr="00F572AE">
        <w:rPr>
          <w:rFonts w:ascii="仿宋" w:eastAsia="仿宋" w:hAnsi="仿宋" w:hint="eastAsia"/>
          <w:kern w:val="0"/>
          <w:sz w:val="28"/>
          <w:szCs w:val="28"/>
        </w:rPr>
        <w:t>年</w:t>
      </w:r>
      <w:r w:rsidRPr="00F572AE">
        <w:rPr>
          <w:rFonts w:ascii="仿宋" w:eastAsia="仿宋" w:hAnsi="仿宋"/>
          <w:kern w:val="0"/>
          <w:sz w:val="28"/>
          <w:szCs w:val="28"/>
        </w:rPr>
        <w:t>120</w:t>
      </w:r>
      <w:r w:rsidRPr="00F572AE">
        <w:rPr>
          <w:rFonts w:ascii="仿宋" w:eastAsia="仿宋" w:hAnsi="仿宋" w:hint="eastAsia"/>
          <w:kern w:val="0"/>
          <w:sz w:val="28"/>
          <w:szCs w:val="28"/>
        </w:rPr>
        <w:t>人；年奖励金额分别为：</w:t>
      </w:r>
      <w:r w:rsidRPr="00F572AE">
        <w:rPr>
          <w:rFonts w:ascii="仿宋" w:eastAsia="仿宋" w:hAnsi="仿宋"/>
          <w:kern w:val="0"/>
          <w:sz w:val="28"/>
          <w:szCs w:val="28"/>
        </w:rPr>
        <w:t>2016</w:t>
      </w:r>
      <w:r w:rsidRPr="00F572AE">
        <w:rPr>
          <w:rFonts w:ascii="仿宋" w:eastAsia="仿宋" w:hAnsi="仿宋" w:hint="eastAsia"/>
          <w:kern w:val="0"/>
          <w:sz w:val="28"/>
          <w:szCs w:val="28"/>
        </w:rPr>
        <w:t>年</w:t>
      </w:r>
      <w:r w:rsidRPr="00F572AE">
        <w:rPr>
          <w:rFonts w:ascii="仿宋" w:eastAsia="仿宋" w:hAnsi="仿宋"/>
          <w:kern w:val="0"/>
          <w:sz w:val="28"/>
          <w:szCs w:val="28"/>
        </w:rPr>
        <w:t>30</w:t>
      </w:r>
      <w:r w:rsidRPr="00F572AE">
        <w:rPr>
          <w:rFonts w:ascii="仿宋" w:eastAsia="仿宋" w:hAnsi="仿宋" w:hint="eastAsia"/>
          <w:kern w:val="0"/>
          <w:sz w:val="28"/>
          <w:szCs w:val="28"/>
        </w:rPr>
        <w:t>万元，</w:t>
      </w:r>
      <w:r w:rsidRPr="00F572AE">
        <w:rPr>
          <w:rFonts w:ascii="仿宋" w:eastAsia="仿宋" w:hAnsi="仿宋"/>
          <w:kern w:val="0"/>
          <w:sz w:val="28"/>
          <w:szCs w:val="28"/>
        </w:rPr>
        <w:t>2017</w:t>
      </w:r>
      <w:r w:rsidRPr="00F572AE">
        <w:rPr>
          <w:rFonts w:ascii="仿宋" w:eastAsia="仿宋" w:hAnsi="仿宋" w:hint="eastAsia"/>
          <w:kern w:val="0"/>
          <w:sz w:val="28"/>
          <w:szCs w:val="28"/>
        </w:rPr>
        <w:t>年</w:t>
      </w:r>
      <w:r w:rsidRPr="00F572AE">
        <w:rPr>
          <w:rFonts w:ascii="仿宋" w:eastAsia="仿宋" w:hAnsi="仿宋"/>
          <w:kern w:val="0"/>
          <w:sz w:val="28"/>
          <w:szCs w:val="28"/>
        </w:rPr>
        <w:t>60</w:t>
      </w:r>
      <w:r w:rsidRPr="00F572AE">
        <w:rPr>
          <w:rFonts w:ascii="仿宋" w:eastAsia="仿宋" w:hAnsi="仿宋" w:hint="eastAsia"/>
          <w:kern w:val="0"/>
          <w:sz w:val="28"/>
          <w:szCs w:val="28"/>
        </w:rPr>
        <w:t>万元，</w:t>
      </w:r>
      <w:r w:rsidRPr="00F572AE">
        <w:rPr>
          <w:rFonts w:ascii="仿宋" w:eastAsia="仿宋" w:hAnsi="仿宋"/>
          <w:kern w:val="0"/>
          <w:sz w:val="28"/>
          <w:szCs w:val="28"/>
        </w:rPr>
        <w:t>2018</w:t>
      </w:r>
      <w:r w:rsidRPr="00F572AE">
        <w:rPr>
          <w:rFonts w:ascii="仿宋" w:eastAsia="仿宋" w:hAnsi="仿宋" w:hint="eastAsia"/>
          <w:kern w:val="0"/>
          <w:sz w:val="28"/>
          <w:szCs w:val="28"/>
        </w:rPr>
        <w:t>年</w:t>
      </w:r>
      <w:r w:rsidRPr="00F572AE">
        <w:rPr>
          <w:rFonts w:ascii="仿宋" w:eastAsia="仿宋" w:hAnsi="仿宋"/>
          <w:kern w:val="0"/>
          <w:sz w:val="28"/>
          <w:szCs w:val="28"/>
        </w:rPr>
        <w:t>90</w:t>
      </w:r>
      <w:r w:rsidRPr="00F572AE">
        <w:rPr>
          <w:rFonts w:ascii="仿宋" w:eastAsia="仿宋" w:hAnsi="仿宋" w:hint="eastAsia"/>
          <w:kern w:val="0"/>
          <w:sz w:val="28"/>
          <w:szCs w:val="28"/>
        </w:rPr>
        <w:t>万元，</w:t>
      </w:r>
      <w:r w:rsidRPr="00F572AE">
        <w:rPr>
          <w:rFonts w:ascii="仿宋" w:eastAsia="仿宋" w:hAnsi="仿宋"/>
          <w:kern w:val="0"/>
          <w:sz w:val="28"/>
          <w:szCs w:val="28"/>
        </w:rPr>
        <w:t>2019</w:t>
      </w:r>
      <w:r w:rsidRPr="00F572AE">
        <w:rPr>
          <w:rFonts w:ascii="仿宋" w:eastAsia="仿宋" w:hAnsi="仿宋" w:hint="eastAsia"/>
          <w:kern w:val="0"/>
          <w:sz w:val="28"/>
          <w:szCs w:val="28"/>
        </w:rPr>
        <w:t>年</w:t>
      </w:r>
      <w:r w:rsidRPr="00F572AE">
        <w:rPr>
          <w:rFonts w:ascii="仿宋" w:eastAsia="仿宋" w:hAnsi="仿宋"/>
          <w:kern w:val="0"/>
          <w:sz w:val="28"/>
          <w:szCs w:val="28"/>
        </w:rPr>
        <w:t>120</w:t>
      </w:r>
      <w:r w:rsidRPr="00F572AE">
        <w:rPr>
          <w:rFonts w:ascii="仿宋" w:eastAsia="仿宋" w:hAnsi="仿宋" w:hint="eastAsia"/>
          <w:kern w:val="0"/>
          <w:sz w:val="28"/>
          <w:szCs w:val="28"/>
        </w:rPr>
        <w:t>万元。获得该项奖学金的学生在本校就读和继续攻读研究生及以上学历（包括其他高校、境外高校）期间，符合继续获奖条件者，在资助期限内可继续申请获得本项奖励。</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二、西华大学唐立新优秀学生标兵奖学金</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西华大学唐立新优秀学生标兵奖学金总额</w:t>
      </w:r>
      <w:r w:rsidRPr="00F572AE">
        <w:rPr>
          <w:rFonts w:ascii="仿宋" w:eastAsia="仿宋" w:hAnsi="仿宋"/>
          <w:kern w:val="0"/>
          <w:sz w:val="28"/>
          <w:szCs w:val="28"/>
        </w:rPr>
        <w:t>40</w:t>
      </w:r>
      <w:r w:rsidRPr="00F572AE">
        <w:rPr>
          <w:rFonts w:ascii="仿宋" w:eastAsia="仿宋" w:hAnsi="仿宋" w:hint="eastAsia"/>
          <w:kern w:val="0"/>
          <w:sz w:val="28"/>
          <w:szCs w:val="28"/>
        </w:rPr>
        <w:t>万元，</w:t>
      </w:r>
      <w:r w:rsidRPr="00F572AE">
        <w:rPr>
          <w:rFonts w:ascii="仿宋" w:eastAsia="仿宋" w:hAnsi="仿宋"/>
          <w:kern w:val="0"/>
          <w:sz w:val="28"/>
          <w:szCs w:val="28"/>
        </w:rPr>
        <w:t>10</w:t>
      </w:r>
      <w:r w:rsidRPr="00F572AE">
        <w:rPr>
          <w:rFonts w:ascii="仿宋" w:eastAsia="仿宋" w:hAnsi="仿宋" w:hint="eastAsia"/>
          <w:kern w:val="0"/>
          <w:sz w:val="28"/>
          <w:szCs w:val="28"/>
        </w:rPr>
        <w:t>万元</w:t>
      </w:r>
      <w:r w:rsidRPr="00F572AE">
        <w:rPr>
          <w:rFonts w:ascii="仿宋" w:eastAsia="仿宋" w:hAnsi="仿宋"/>
          <w:kern w:val="0"/>
          <w:sz w:val="28"/>
          <w:szCs w:val="28"/>
        </w:rPr>
        <w:t>/</w:t>
      </w:r>
      <w:r w:rsidRPr="00F572AE">
        <w:rPr>
          <w:rFonts w:ascii="仿宋" w:eastAsia="仿宋" w:hAnsi="仿宋" w:hint="eastAsia"/>
          <w:kern w:val="0"/>
          <w:sz w:val="28"/>
          <w:szCs w:val="28"/>
        </w:rPr>
        <w:t>年。用于奖励学业成绩优秀，在学术、体育、精神文明建设、文艺、创新创业等方面取得卓越成绩的学生</w:t>
      </w:r>
      <w:r w:rsidRPr="00F572AE">
        <w:rPr>
          <w:rFonts w:ascii="仿宋" w:eastAsia="仿宋" w:hAnsi="仿宋"/>
          <w:kern w:val="0"/>
          <w:sz w:val="28"/>
          <w:szCs w:val="28"/>
        </w:rPr>
        <w:t xml:space="preserve"> 10</w:t>
      </w:r>
      <w:r w:rsidRPr="00F572AE">
        <w:rPr>
          <w:rFonts w:ascii="仿宋" w:eastAsia="仿宋" w:hAnsi="仿宋" w:hint="eastAsia"/>
          <w:kern w:val="0"/>
          <w:sz w:val="28"/>
          <w:szCs w:val="28"/>
        </w:rPr>
        <w:t>名</w:t>
      </w:r>
      <w:r w:rsidRPr="00F572AE">
        <w:rPr>
          <w:rFonts w:ascii="仿宋" w:eastAsia="仿宋" w:hAnsi="仿宋"/>
          <w:kern w:val="0"/>
          <w:sz w:val="28"/>
          <w:szCs w:val="28"/>
        </w:rPr>
        <w:t>/</w:t>
      </w:r>
      <w:r w:rsidRPr="00F572AE">
        <w:rPr>
          <w:rFonts w:ascii="仿宋" w:eastAsia="仿宋" w:hAnsi="仿宋" w:hint="eastAsia"/>
          <w:kern w:val="0"/>
          <w:sz w:val="28"/>
          <w:szCs w:val="28"/>
        </w:rPr>
        <w:t>年，奖励额度为</w:t>
      </w:r>
      <w:r w:rsidRPr="00F572AE">
        <w:rPr>
          <w:rFonts w:ascii="仿宋" w:eastAsia="仿宋" w:hAnsi="仿宋"/>
          <w:kern w:val="0"/>
          <w:sz w:val="28"/>
          <w:szCs w:val="28"/>
        </w:rPr>
        <w:t>1</w:t>
      </w:r>
      <w:r w:rsidRPr="00F572AE">
        <w:rPr>
          <w:rFonts w:ascii="仿宋" w:eastAsia="仿宋" w:hAnsi="仿宋" w:hint="eastAsia"/>
          <w:kern w:val="0"/>
          <w:sz w:val="28"/>
          <w:szCs w:val="28"/>
        </w:rPr>
        <w:t>万元</w:t>
      </w:r>
      <w:r w:rsidRPr="00F572AE">
        <w:rPr>
          <w:rFonts w:ascii="仿宋" w:eastAsia="仿宋" w:hAnsi="仿宋"/>
          <w:kern w:val="0"/>
          <w:sz w:val="28"/>
          <w:szCs w:val="28"/>
        </w:rPr>
        <w:t>/</w:t>
      </w:r>
      <w:r w:rsidRPr="00F572AE">
        <w:rPr>
          <w:rFonts w:ascii="仿宋" w:eastAsia="仿宋" w:hAnsi="仿宋" w:hint="eastAsia"/>
          <w:kern w:val="0"/>
          <w:sz w:val="28"/>
          <w:szCs w:val="28"/>
        </w:rPr>
        <w:t>人。优秀学生标兵获奖者可参加“西华大学唐立新奖学金”面试，面试通过者可获“西华大学唐立新奖学金”，当年不累计发放奖励金额。</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三、西华大学唐立新优秀学生干部奖学金</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西华大学唐立新优秀学生干部奖学金总额</w:t>
      </w:r>
      <w:r w:rsidRPr="00F572AE">
        <w:rPr>
          <w:rFonts w:ascii="仿宋" w:eastAsia="仿宋" w:hAnsi="仿宋"/>
          <w:kern w:val="0"/>
          <w:sz w:val="28"/>
          <w:szCs w:val="28"/>
        </w:rPr>
        <w:t>40</w:t>
      </w:r>
      <w:r w:rsidRPr="00F572AE">
        <w:rPr>
          <w:rFonts w:ascii="仿宋" w:eastAsia="仿宋" w:hAnsi="仿宋" w:hint="eastAsia"/>
          <w:kern w:val="0"/>
          <w:sz w:val="28"/>
          <w:szCs w:val="28"/>
        </w:rPr>
        <w:t>万元，</w:t>
      </w:r>
      <w:r w:rsidRPr="00F572AE">
        <w:rPr>
          <w:rFonts w:ascii="仿宋" w:eastAsia="仿宋" w:hAnsi="仿宋"/>
          <w:kern w:val="0"/>
          <w:sz w:val="28"/>
          <w:szCs w:val="28"/>
        </w:rPr>
        <w:t>10</w:t>
      </w:r>
      <w:r w:rsidRPr="00F572AE">
        <w:rPr>
          <w:rFonts w:ascii="仿宋" w:eastAsia="仿宋" w:hAnsi="仿宋" w:hint="eastAsia"/>
          <w:kern w:val="0"/>
          <w:sz w:val="28"/>
          <w:szCs w:val="28"/>
        </w:rPr>
        <w:t>万元</w:t>
      </w:r>
      <w:r w:rsidRPr="00F572AE">
        <w:rPr>
          <w:rFonts w:ascii="仿宋" w:eastAsia="仿宋" w:hAnsi="仿宋"/>
          <w:kern w:val="0"/>
          <w:sz w:val="28"/>
          <w:szCs w:val="28"/>
        </w:rPr>
        <w:t>/</w:t>
      </w:r>
      <w:r w:rsidRPr="00F572AE">
        <w:rPr>
          <w:rFonts w:ascii="仿宋" w:eastAsia="仿宋" w:hAnsi="仿宋" w:hint="eastAsia"/>
          <w:kern w:val="0"/>
          <w:sz w:val="28"/>
          <w:szCs w:val="28"/>
        </w:rPr>
        <w:t>年。用于奖励积极参加社会工作且综合表现优秀的学生干部</w:t>
      </w:r>
      <w:r w:rsidRPr="00F572AE">
        <w:rPr>
          <w:rFonts w:ascii="仿宋" w:eastAsia="仿宋" w:hAnsi="仿宋"/>
          <w:kern w:val="0"/>
          <w:sz w:val="28"/>
          <w:szCs w:val="28"/>
        </w:rPr>
        <w:t xml:space="preserve">10 </w:t>
      </w:r>
      <w:r w:rsidRPr="00F572AE">
        <w:rPr>
          <w:rFonts w:ascii="仿宋" w:eastAsia="仿宋" w:hAnsi="仿宋" w:hint="eastAsia"/>
          <w:kern w:val="0"/>
          <w:sz w:val="28"/>
          <w:szCs w:val="28"/>
        </w:rPr>
        <w:t>名</w:t>
      </w:r>
      <w:r w:rsidRPr="00F572AE">
        <w:rPr>
          <w:rFonts w:ascii="仿宋" w:eastAsia="仿宋" w:hAnsi="仿宋"/>
          <w:kern w:val="0"/>
          <w:sz w:val="28"/>
          <w:szCs w:val="28"/>
        </w:rPr>
        <w:t>/</w:t>
      </w:r>
      <w:r w:rsidRPr="00F572AE">
        <w:rPr>
          <w:rFonts w:ascii="仿宋" w:eastAsia="仿宋" w:hAnsi="仿宋" w:hint="eastAsia"/>
          <w:kern w:val="0"/>
          <w:sz w:val="28"/>
          <w:szCs w:val="28"/>
        </w:rPr>
        <w:t>年，奖励额度</w:t>
      </w:r>
      <w:r w:rsidRPr="00F572AE">
        <w:rPr>
          <w:rFonts w:ascii="仿宋" w:eastAsia="仿宋" w:hAnsi="仿宋"/>
          <w:kern w:val="0"/>
          <w:sz w:val="28"/>
          <w:szCs w:val="28"/>
        </w:rPr>
        <w:t>1</w:t>
      </w:r>
      <w:r w:rsidRPr="00F572AE">
        <w:rPr>
          <w:rFonts w:ascii="仿宋" w:eastAsia="仿宋" w:hAnsi="仿宋" w:hint="eastAsia"/>
          <w:kern w:val="0"/>
          <w:sz w:val="28"/>
          <w:szCs w:val="28"/>
        </w:rPr>
        <w:t>万元</w:t>
      </w:r>
      <w:r w:rsidRPr="00F572AE">
        <w:rPr>
          <w:rFonts w:ascii="仿宋" w:eastAsia="仿宋" w:hAnsi="仿宋"/>
          <w:kern w:val="0"/>
          <w:sz w:val="28"/>
          <w:szCs w:val="28"/>
        </w:rPr>
        <w:t>/</w:t>
      </w:r>
      <w:r w:rsidRPr="00F572AE">
        <w:rPr>
          <w:rFonts w:ascii="仿宋" w:eastAsia="仿宋" w:hAnsi="仿宋" w:hint="eastAsia"/>
          <w:kern w:val="0"/>
          <w:sz w:val="28"/>
          <w:szCs w:val="28"/>
        </w:rPr>
        <w:t>人。优秀学生干部奖学金获得者可参加“西华大学唐立新奖学金”面试，面试通过者可获“西华大学唐立新奖学金”，当年</w:t>
      </w:r>
      <w:r w:rsidRPr="00F572AE">
        <w:rPr>
          <w:rFonts w:ascii="仿宋" w:eastAsia="仿宋" w:hAnsi="仿宋" w:hint="eastAsia"/>
          <w:kern w:val="0"/>
          <w:sz w:val="28"/>
          <w:szCs w:val="28"/>
        </w:rPr>
        <w:lastRenderedPageBreak/>
        <w:t>不累计发放奖励金额。</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四、西华大学唐立新学生海外交流与留学项目</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西华大学唐立新学生海外交流与留学项目总额</w:t>
      </w:r>
      <w:r w:rsidRPr="00F572AE">
        <w:rPr>
          <w:rFonts w:ascii="仿宋" w:eastAsia="仿宋" w:hAnsi="仿宋"/>
          <w:kern w:val="0"/>
          <w:sz w:val="28"/>
          <w:szCs w:val="28"/>
        </w:rPr>
        <w:t xml:space="preserve"> 200</w:t>
      </w:r>
      <w:r w:rsidRPr="00F572AE">
        <w:rPr>
          <w:rFonts w:ascii="仿宋" w:eastAsia="仿宋" w:hAnsi="仿宋" w:hint="eastAsia"/>
          <w:kern w:val="0"/>
          <w:sz w:val="28"/>
          <w:szCs w:val="28"/>
        </w:rPr>
        <w:t>万元，</w:t>
      </w:r>
      <w:r w:rsidRPr="00F572AE">
        <w:rPr>
          <w:rFonts w:ascii="仿宋" w:eastAsia="仿宋" w:hAnsi="仿宋"/>
          <w:kern w:val="0"/>
          <w:sz w:val="28"/>
          <w:szCs w:val="28"/>
        </w:rPr>
        <w:t>50</w:t>
      </w:r>
      <w:r w:rsidRPr="00F572AE">
        <w:rPr>
          <w:rFonts w:ascii="仿宋" w:eastAsia="仿宋" w:hAnsi="仿宋" w:hint="eastAsia"/>
          <w:kern w:val="0"/>
          <w:sz w:val="28"/>
          <w:szCs w:val="28"/>
        </w:rPr>
        <w:t>万元</w:t>
      </w:r>
      <w:r w:rsidRPr="00F572AE">
        <w:rPr>
          <w:rFonts w:ascii="仿宋" w:eastAsia="仿宋" w:hAnsi="仿宋"/>
          <w:kern w:val="0"/>
          <w:sz w:val="28"/>
          <w:szCs w:val="28"/>
        </w:rPr>
        <w:t>/</w:t>
      </w:r>
      <w:r w:rsidRPr="00F572AE">
        <w:rPr>
          <w:rFonts w:ascii="仿宋" w:eastAsia="仿宋" w:hAnsi="仿宋" w:hint="eastAsia"/>
          <w:kern w:val="0"/>
          <w:sz w:val="28"/>
          <w:szCs w:val="28"/>
        </w:rPr>
        <w:t>年，西华大学再配套总额</w:t>
      </w:r>
      <w:r w:rsidRPr="00F572AE">
        <w:rPr>
          <w:rFonts w:ascii="仿宋" w:eastAsia="仿宋" w:hAnsi="仿宋"/>
          <w:kern w:val="0"/>
          <w:sz w:val="28"/>
          <w:szCs w:val="28"/>
        </w:rPr>
        <w:t>200</w:t>
      </w:r>
      <w:r w:rsidRPr="00F572AE">
        <w:rPr>
          <w:rFonts w:ascii="仿宋" w:eastAsia="仿宋" w:hAnsi="仿宋" w:hint="eastAsia"/>
          <w:kern w:val="0"/>
          <w:sz w:val="28"/>
          <w:szCs w:val="28"/>
        </w:rPr>
        <w:t>万元，</w:t>
      </w:r>
      <w:r w:rsidRPr="00F572AE">
        <w:rPr>
          <w:rFonts w:ascii="仿宋" w:eastAsia="仿宋" w:hAnsi="仿宋"/>
          <w:kern w:val="0"/>
          <w:sz w:val="28"/>
          <w:szCs w:val="28"/>
        </w:rPr>
        <w:t>50</w:t>
      </w:r>
      <w:r w:rsidRPr="00F572AE">
        <w:rPr>
          <w:rFonts w:ascii="仿宋" w:eastAsia="仿宋" w:hAnsi="仿宋" w:hint="eastAsia"/>
          <w:kern w:val="0"/>
          <w:sz w:val="28"/>
          <w:szCs w:val="28"/>
        </w:rPr>
        <w:t>万元</w:t>
      </w:r>
      <w:r w:rsidRPr="00F572AE">
        <w:rPr>
          <w:rFonts w:ascii="仿宋" w:eastAsia="仿宋" w:hAnsi="仿宋"/>
          <w:kern w:val="0"/>
          <w:sz w:val="28"/>
          <w:szCs w:val="28"/>
        </w:rPr>
        <w:t>/</w:t>
      </w:r>
      <w:r w:rsidRPr="00F572AE">
        <w:rPr>
          <w:rFonts w:ascii="仿宋" w:eastAsia="仿宋" w:hAnsi="仿宋" w:hint="eastAsia"/>
          <w:kern w:val="0"/>
          <w:sz w:val="28"/>
          <w:szCs w:val="28"/>
        </w:rPr>
        <w:t>年。海外交流是组织唐立新奖学金获奖学生到境外高校或知名企业学习交流等，学生海外交流采取分期分批组织形式。留学是支持唐立新奖学金获奖学生中申请留学成功者的出国留学费用。留学成功者自行申请，相关部门依据留学学校等级和家庭经济状况综合判定给予资助。</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五、西华大学唐立新学生综合素质培养项目</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西华大学唐立新学生综合素质培养项目总额</w:t>
      </w:r>
      <w:r w:rsidRPr="00F572AE">
        <w:rPr>
          <w:rFonts w:ascii="仿宋" w:eastAsia="仿宋" w:hAnsi="仿宋"/>
          <w:kern w:val="0"/>
          <w:sz w:val="28"/>
          <w:szCs w:val="28"/>
        </w:rPr>
        <w:t>40</w:t>
      </w:r>
      <w:r w:rsidRPr="00F572AE">
        <w:rPr>
          <w:rFonts w:ascii="仿宋" w:eastAsia="仿宋" w:hAnsi="仿宋" w:hint="eastAsia"/>
          <w:kern w:val="0"/>
          <w:sz w:val="28"/>
          <w:szCs w:val="28"/>
        </w:rPr>
        <w:t>万元，</w:t>
      </w:r>
      <w:r w:rsidRPr="00F572AE">
        <w:rPr>
          <w:rFonts w:ascii="仿宋" w:eastAsia="仿宋" w:hAnsi="仿宋"/>
          <w:kern w:val="0"/>
          <w:sz w:val="28"/>
          <w:szCs w:val="28"/>
        </w:rPr>
        <w:t>10</w:t>
      </w:r>
      <w:r w:rsidRPr="00F572AE">
        <w:rPr>
          <w:rFonts w:ascii="仿宋" w:eastAsia="仿宋" w:hAnsi="仿宋" w:hint="eastAsia"/>
          <w:kern w:val="0"/>
          <w:sz w:val="28"/>
          <w:szCs w:val="28"/>
        </w:rPr>
        <w:t>万元</w:t>
      </w:r>
      <w:r w:rsidRPr="00F572AE">
        <w:rPr>
          <w:rFonts w:ascii="仿宋" w:eastAsia="仿宋" w:hAnsi="仿宋"/>
          <w:kern w:val="0"/>
          <w:sz w:val="28"/>
          <w:szCs w:val="28"/>
        </w:rPr>
        <w:t>/</w:t>
      </w:r>
      <w:r w:rsidRPr="00F572AE">
        <w:rPr>
          <w:rFonts w:ascii="仿宋" w:eastAsia="仿宋" w:hAnsi="仿宋" w:hint="eastAsia"/>
          <w:kern w:val="0"/>
          <w:sz w:val="28"/>
          <w:szCs w:val="28"/>
        </w:rPr>
        <w:t>年，用于支持唐立新奖学金获奖学生举办团队建设活动、技能提升培训、参加社会实践等活动。</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六、西华大学唐立新创新创业基金</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为支持西华大学学生积极创新创业，设立西华大学唐立新创新创业基金。西华大学唐立新创新创业基金总额</w:t>
      </w:r>
      <w:r w:rsidRPr="00F572AE">
        <w:rPr>
          <w:rFonts w:ascii="仿宋" w:eastAsia="仿宋" w:hAnsi="仿宋"/>
          <w:kern w:val="0"/>
          <w:sz w:val="28"/>
          <w:szCs w:val="28"/>
        </w:rPr>
        <w:t>200</w:t>
      </w:r>
      <w:r w:rsidRPr="00F572AE">
        <w:rPr>
          <w:rFonts w:ascii="仿宋" w:eastAsia="仿宋" w:hAnsi="仿宋" w:hint="eastAsia"/>
          <w:kern w:val="0"/>
          <w:sz w:val="28"/>
          <w:szCs w:val="28"/>
        </w:rPr>
        <w:t>万元，</w:t>
      </w:r>
      <w:r w:rsidRPr="00F572AE">
        <w:rPr>
          <w:rFonts w:ascii="仿宋" w:eastAsia="仿宋" w:hAnsi="仿宋"/>
          <w:kern w:val="0"/>
          <w:sz w:val="28"/>
          <w:szCs w:val="28"/>
        </w:rPr>
        <w:t xml:space="preserve">50 </w:t>
      </w:r>
      <w:r w:rsidRPr="00F572AE">
        <w:rPr>
          <w:rFonts w:ascii="仿宋" w:eastAsia="仿宋" w:hAnsi="仿宋" w:hint="eastAsia"/>
          <w:kern w:val="0"/>
          <w:sz w:val="28"/>
          <w:szCs w:val="28"/>
        </w:rPr>
        <w:t>万元</w:t>
      </w:r>
      <w:r w:rsidRPr="00F572AE">
        <w:rPr>
          <w:rFonts w:ascii="仿宋" w:eastAsia="仿宋" w:hAnsi="仿宋"/>
          <w:kern w:val="0"/>
          <w:sz w:val="28"/>
          <w:szCs w:val="28"/>
        </w:rPr>
        <w:t>/</w:t>
      </w:r>
      <w:r w:rsidRPr="00F572AE">
        <w:rPr>
          <w:rFonts w:ascii="仿宋" w:eastAsia="仿宋" w:hAnsi="仿宋" w:hint="eastAsia"/>
          <w:kern w:val="0"/>
          <w:sz w:val="28"/>
          <w:szCs w:val="28"/>
        </w:rPr>
        <w:t>年，西华大学再配套总额</w:t>
      </w:r>
      <w:r w:rsidRPr="00F572AE">
        <w:rPr>
          <w:rFonts w:ascii="仿宋" w:eastAsia="仿宋" w:hAnsi="仿宋"/>
          <w:kern w:val="0"/>
          <w:sz w:val="28"/>
          <w:szCs w:val="28"/>
        </w:rPr>
        <w:t>200</w:t>
      </w:r>
      <w:r w:rsidRPr="00F572AE">
        <w:rPr>
          <w:rFonts w:ascii="仿宋" w:eastAsia="仿宋" w:hAnsi="仿宋" w:hint="eastAsia"/>
          <w:kern w:val="0"/>
          <w:sz w:val="28"/>
          <w:szCs w:val="28"/>
        </w:rPr>
        <w:t>万元，</w:t>
      </w:r>
      <w:r w:rsidRPr="00F572AE">
        <w:rPr>
          <w:rFonts w:ascii="仿宋" w:eastAsia="仿宋" w:hAnsi="仿宋"/>
          <w:kern w:val="0"/>
          <w:sz w:val="28"/>
          <w:szCs w:val="28"/>
        </w:rPr>
        <w:t xml:space="preserve">50 </w:t>
      </w:r>
      <w:r w:rsidRPr="00F572AE">
        <w:rPr>
          <w:rFonts w:ascii="仿宋" w:eastAsia="仿宋" w:hAnsi="仿宋" w:hint="eastAsia"/>
          <w:kern w:val="0"/>
          <w:sz w:val="28"/>
          <w:szCs w:val="28"/>
        </w:rPr>
        <w:t>万元</w:t>
      </w:r>
      <w:r w:rsidRPr="00F572AE">
        <w:rPr>
          <w:rFonts w:ascii="仿宋" w:eastAsia="仿宋" w:hAnsi="仿宋"/>
          <w:kern w:val="0"/>
          <w:sz w:val="28"/>
          <w:szCs w:val="28"/>
        </w:rPr>
        <w:t>/</w:t>
      </w:r>
      <w:r w:rsidRPr="00F572AE">
        <w:rPr>
          <w:rFonts w:ascii="仿宋" w:eastAsia="仿宋" w:hAnsi="仿宋" w:hint="eastAsia"/>
          <w:kern w:val="0"/>
          <w:sz w:val="28"/>
          <w:szCs w:val="28"/>
        </w:rPr>
        <w:t>年。项目遴选评审由唐立新教育发展基金会组织，唐立新教育发展基金会、西华大学唐立新教育发展奖励基金管理委员会双方代表及专家进行评审，获评项目需与唐立新教育发展基金会商议后最终确定。</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七、西华大学唐立新教育发展基金奖学类奖励项目具体评选办法以《西华大学唐立新教育发展基金实施细则》和当年评选通知为准。</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第二十五条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刘永行奖学金</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lastRenderedPageBreak/>
        <w:t>一</w:t>
      </w:r>
      <w:r w:rsidRPr="00FE0481">
        <w:rPr>
          <w:rFonts w:ascii="仿宋" w:eastAsia="仿宋" w:hAnsi="仿宋" w:hint="eastAsia"/>
          <w:kern w:val="0"/>
          <w:sz w:val="28"/>
          <w:szCs w:val="28"/>
        </w:rPr>
        <w:t>、</w:t>
      </w:r>
      <w:r w:rsidRPr="00F572AE">
        <w:rPr>
          <w:rFonts w:ascii="仿宋" w:eastAsia="仿宋" w:hAnsi="仿宋" w:hint="eastAsia"/>
          <w:kern w:val="0"/>
          <w:sz w:val="28"/>
          <w:szCs w:val="28"/>
        </w:rPr>
        <w:t>评定对象</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全日制本</w:t>
      </w:r>
      <w:r>
        <w:rPr>
          <w:rFonts w:ascii="仿宋" w:eastAsia="仿宋" w:hAnsi="仿宋" w:hint="eastAsia"/>
          <w:kern w:val="0"/>
          <w:sz w:val="28"/>
          <w:szCs w:val="28"/>
        </w:rPr>
        <w:t>、</w:t>
      </w:r>
      <w:r w:rsidRPr="00F572AE">
        <w:rPr>
          <w:rFonts w:ascii="仿宋" w:eastAsia="仿宋" w:hAnsi="仿宋" w:hint="eastAsia"/>
          <w:kern w:val="0"/>
          <w:sz w:val="28"/>
          <w:szCs w:val="28"/>
        </w:rPr>
        <w:t>专科在校学生。</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二、名额及金额</w:t>
      </w:r>
      <w:r w:rsidRPr="00F572AE">
        <w:rPr>
          <w:rFonts w:ascii="仿宋" w:eastAsia="仿宋" w:hAnsi="仿宋"/>
          <w:kern w:val="0"/>
          <w:sz w:val="28"/>
          <w:szCs w:val="28"/>
        </w:rPr>
        <w:t xml:space="preserve"> </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全校每学年评</w:t>
      </w:r>
      <w:r w:rsidRPr="00F572AE">
        <w:rPr>
          <w:rFonts w:ascii="仿宋" w:eastAsia="仿宋" w:hAnsi="仿宋"/>
          <w:kern w:val="0"/>
          <w:sz w:val="28"/>
          <w:szCs w:val="28"/>
        </w:rPr>
        <w:t>50</w:t>
      </w:r>
      <w:r w:rsidRPr="00F572AE">
        <w:rPr>
          <w:rFonts w:ascii="仿宋" w:eastAsia="仿宋" w:hAnsi="仿宋" w:hint="eastAsia"/>
          <w:kern w:val="0"/>
          <w:sz w:val="28"/>
          <w:szCs w:val="28"/>
        </w:rPr>
        <w:t>名，每生每年</w:t>
      </w:r>
      <w:r w:rsidRPr="00F572AE">
        <w:rPr>
          <w:rFonts w:ascii="仿宋" w:eastAsia="仿宋" w:hAnsi="仿宋"/>
          <w:kern w:val="0"/>
          <w:sz w:val="28"/>
          <w:szCs w:val="28"/>
        </w:rPr>
        <w:t>800</w:t>
      </w:r>
      <w:r w:rsidRPr="00F572AE">
        <w:rPr>
          <w:rFonts w:ascii="仿宋" w:eastAsia="仿宋" w:hAnsi="仿宋" w:hint="eastAsia"/>
          <w:kern w:val="0"/>
          <w:sz w:val="28"/>
          <w:szCs w:val="28"/>
        </w:rPr>
        <w:t>元。</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三、评定办法</w:t>
      </w:r>
    </w:p>
    <w:p w:rsidR="00E70F36" w:rsidRPr="00F572AE" w:rsidRDefault="00E70F36" w:rsidP="00E70F36">
      <w:pPr>
        <w:pStyle w:val="a9"/>
        <w:ind w:firstLineChars="200" w:firstLine="560"/>
        <w:rPr>
          <w:rFonts w:ascii="仿宋" w:eastAsia="仿宋" w:hAnsi="仿宋"/>
          <w:sz w:val="28"/>
          <w:szCs w:val="28"/>
        </w:rPr>
      </w:pPr>
      <w:r w:rsidRPr="00F572AE">
        <w:rPr>
          <w:rFonts w:ascii="仿宋" w:eastAsia="仿宋" w:hAnsi="仿宋" w:hint="eastAsia"/>
          <w:sz w:val="28"/>
          <w:szCs w:val="28"/>
        </w:rPr>
        <w:t>该奖学金每学年评定一次，在德、智、体、美、综合测评的基础上，各学院在上一学年连续两次获得校级三好学生及以上荣誉称号的学生中推荐，报学生工作处（部）审核，经刘永行奖学金评定小组审查评定。</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四、有下列情况之一者，不能评定刘永行奖学金</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1</w:t>
      </w:r>
      <w:r w:rsidRPr="00F572AE">
        <w:rPr>
          <w:rFonts w:ascii="仿宋" w:eastAsia="仿宋" w:hAnsi="仿宋"/>
          <w:sz w:val="28"/>
          <w:szCs w:val="28"/>
        </w:rPr>
        <w:t>.</w:t>
      </w:r>
      <w:r w:rsidRPr="00F572AE">
        <w:rPr>
          <w:rFonts w:ascii="仿宋" w:eastAsia="仿宋" w:hAnsi="仿宋" w:hint="eastAsia"/>
          <w:kern w:val="0"/>
          <w:sz w:val="28"/>
          <w:szCs w:val="28"/>
        </w:rPr>
        <w:t>在评定的上学期受学校通报批评及以上处分并在处分期内；</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2</w:t>
      </w:r>
      <w:r w:rsidRPr="00F572AE">
        <w:rPr>
          <w:rFonts w:ascii="仿宋" w:eastAsia="仿宋" w:hAnsi="仿宋"/>
          <w:sz w:val="28"/>
          <w:szCs w:val="28"/>
        </w:rPr>
        <w:t>.</w:t>
      </w:r>
      <w:r w:rsidRPr="00F572AE">
        <w:rPr>
          <w:rFonts w:ascii="仿宋" w:eastAsia="仿宋" w:hAnsi="仿宋" w:hint="eastAsia"/>
          <w:kern w:val="0"/>
          <w:sz w:val="28"/>
          <w:szCs w:val="28"/>
        </w:rPr>
        <w:t>在评定的上学期有旷课、未参加班集体活动的学生；</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3</w:t>
      </w:r>
      <w:r w:rsidRPr="00F572AE">
        <w:rPr>
          <w:rFonts w:ascii="仿宋" w:eastAsia="仿宋" w:hAnsi="仿宋"/>
          <w:sz w:val="28"/>
          <w:szCs w:val="28"/>
        </w:rPr>
        <w:t>.</w:t>
      </w:r>
      <w:r w:rsidRPr="00F572AE">
        <w:rPr>
          <w:rFonts w:ascii="仿宋" w:eastAsia="仿宋" w:hAnsi="仿宋" w:hint="eastAsia"/>
          <w:kern w:val="0"/>
          <w:sz w:val="28"/>
          <w:szCs w:val="28"/>
        </w:rPr>
        <w:t>获奖的学生一学期内受通报批评者，退回奖学金的一半；受警告（包括警告）以上处分者，退回全部奖金。</w:t>
      </w:r>
      <w:r w:rsidRPr="00F572AE">
        <w:rPr>
          <w:rFonts w:ascii="仿宋" w:eastAsia="仿宋" w:hAnsi="仿宋"/>
          <w:kern w:val="0"/>
          <w:sz w:val="28"/>
          <w:szCs w:val="28"/>
        </w:rPr>
        <w:t xml:space="preserve"> </w:t>
      </w:r>
    </w:p>
    <w:p w:rsidR="00E70F36" w:rsidRPr="00F572AE" w:rsidRDefault="00E70F36" w:rsidP="00E70F36">
      <w:pPr>
        <w:pStyle w:val="aa"/>
        <w:ind w:firstLine="560"/>
        <w:rPr>
          <w:rFonts w:ascii="仿宋" w:eastAsia="仿宋" w:hAnsi="仿宋"/>
          <w:sz w:val="28"/>
          <w:szCs w:val="28"/>
        </w:rPr>
      </w:pPr>
      <w:r w:rsidRPr="00F572AE">
        <w:rPr>
          <w:rFonts w:ascii="仿宋" w:eastAsia="仿宋" w:hAnsi="仿宋" w:hint="eastAsia"/>
          <w:sz w:val="28"/>
          <w:szCs w:val="28"/>
        </w:rPr>
        <w:t>第二十六条</w:t>
      </w:r>
      <w:r w:rsidRPr="00F572AE">
        <w:rPr>
          <w:rFonts w:ascii="仿宋" w:eastAsia="仿宋" w:hAnsi="仿宋"/>
          <w:sz w:val="28"/>
          <w:szCs w:val="28"/>
        </w:rPr>
        <w:t xml:space="preserve">  </w:t>
      </w:r>
      <w:r w:rsidRPr="00F572AE">
        <w:rPr>
          <w:rFonts w:ascii="仿宋" w:eastAsia="仿宋" w:hAnsi="仿宋" w:hint="eastAsia"/>
          <w:sz w:val="28"/>
          <w:szCs w:val="28"/>
        </w:rPr>
        <w:t>吴小莉励志奖学金、助学金</w:t>
      </w:r>
    </w:p>
    <w:p w:rsidR="00E70F36" w:rsidRPr="00F572AE" w:rsidRDefault="00E70F36" w:rsidP="00E70F36">
      <w:pPr>
        <w:pStyle w:val="aa"/>
        <w:ind w:firstLine="560"/>
        <w:rPr>
          <w:rFonts w:ascii="仿宋" w:eastAsia="仿宋" w:hAnsi="仿宋"/>
          <w:b/>
          <w:sz w:val="28"/>
          <w:szCs w:val="28"/>
        </w:rPr>
      </w:pPr>
      <w:r w:rsidRPr="00F572AE">
        <w:rPr>
          <w:rFonts w:ascii="仿宋" w:eastAsia="仿宋" w:hAnsi="仿宋" w:hint="eastAsia"/>
          <w:sz w:val="28"/>
          <w:szCs w:val="28"/>
        </w:rPr>
        <w:t>吴小莉励志奖学金、助学金是凤凰卫视著名主持人吴小莉女士为奖励我校品学兼优学生和资助我校品学兼优的贫困学生而设立。</w:t>
      </w:r>
    </w:p>
    <w:p w:rsidR="00E70F36" w:rsidRPr="00F572AE" w:rsidRDefault="00E70F36" w:rsidP="00E70F36">
      <w:pPr>
        <w:pStyle w:val="aa"/>
        <w:ind w:firstLine="560"/>
        <w:rPr>
          <w:rFonts w:ascii="仿宋" w:eastAsia="仿宋" w:hAnsi="仿宋"/>
          <w:sz w:val="28"/>
          <w:szCs w:val="28"/>
        </w:rPr>
      </w:pPr>
      <w:r w:rsidRPr="00F572AE">
        <w:rPr>
          <w:rFonts w:ascii="仿宋" w:eastAsia="仿宋" w:hAnsi="仿宋" w:hint="eastAsia"/>
          <w:sz w:val="28"/>
          <w:szCs w:val="28"/>
        </w:rPr>
        <w:t>一、评选对象</w:t>
      </w:r>
    </w:p>
    <w:p w:rsidR="00E70F36" w:rsidRPr="00F572AE" w:rsidRDefault="00E70F36" w:rsidP="00E70F36">
      <w:pPr>
        <w:pStyle w:val="aa"/>
        <w:ind w:firstLine="560"/>
        <w:rPr>
          <w:rFonts w:ascii="仿宋" w:eastAsia="仿宋" w:hAnsi="仿宋"/>
          <w:sz w:val="28"/>
          <w:szCs w:val="28"/>
        </w:rPr>
      </w:pPr>
      <w:r w:rsidRPr="00F572AE">
        <w:rPr>
          <w:rFonts w:ascii="仿宋" w:eastAsia="仿宋" w:hAnsi="仿宋" w:hint="eastAsia"/>
          <w:sz w:val="28"/>
          <w:szCs w:val="28"/>
        </w:rPr>
        <w:t>二年级</w:t>
      </w:r>
      <w:r>
        <w:rPr>
          <w:rFonts w:ascii="仿宋" w:eastAsia="仿宋" w:hAnsi="仿宋" w:hint="eastAsia"/>
          <w:sz w:val="28"/>
          <w:szCs w:val="28"/>
        </w:rPr>
        <w:t>及</w:t>
      </w:r>
      <w:r w:rsidRPr="00F572AE">
        <w:rPr>
          <w:rFonts w:ascii="仿宋" w:eastAsia="仿宋" w:hAnsi="仿宋" w:hint="eastAsia"/>
          <w:sz w:val="28"/>
          <w:szCs w:val="28"/>
        </w:rPr>
        <w:t>以上全日制本、专科在校学生。</w:t>
      </w:r>
    </w:p>
    <w:p w:rsidR="00E70F36" w:rsidRPr="00F572AE" w:rsidRDefault="00E70F36" w:rsidP="00E70F36">
      <w:pPr>
        <w:pStyle w:val="aa"/>
        <w:ind w:firstLine="560"/>
        <w:rPr>
          <w:rFonts w:ascii="仿宋" w:eastAsia="仿宋" w:hAnsi="仿宋"/>
          <w:sz w:val="28"/>
          <w:szCs w:val="28"/>
        </w:rPr>
      </w:pPr>
      <w:r w:rsidRPr="00F572AE">
        <w:rPr>
          <w:rFonts w:ascii="仿宋" w:eastAsia="仿宋" w:hAnsi="仿宋" w:hint="eastAsia"/>
          <w:sz w:val="28"/>
          <w:szCs w:val="28"/>
        </w:rPr>
        <w:t>二、吴小莉励志奖学金评选条件</w:t>
      </w:r>
    </w:p>
    <w:p w:rsidR="00E70F36" w:rsidRPr="00F572AE" w:rsidRDefault="00E70F36" w:rsidP="00E70F36">
      <w:pPr>
        <w:pStyle w:val="aa"/>
        <w:ind w:left="1" w:firstLine="560"/>
        <w:rPr>
          <w:rFonts w:ascii="仿宋" w:eastAsia="仿宋" w:hAnsi="仿宋"/>
          <w:sz w:val="28"/>
          <w:szCs w:val="28"/>
        </w:rPr>
      </w:pPr>
      <w:r w:rsidRPr="00F572AE">
        <w:rPr>
          <w:rFonts w:ascii="仿宋" w:eastAsia="仿宋" w:hAnsi="仿宋"/>
          <w:sz w:val="28"/>
          <w:szCs w:val="28"/>
        </w:rPr>
        <w:t>1.</w:t>
      </w:r>
      <w:r w:rsidRPr="00F572AE">
        <w:rPr>
          <w:rFonts w:ascii="仿宋" w:eastAsia="仿宋" w:hAnsi="仿宋" w:hint="eastAsia"/>
          <w:sz w:val="28"/>
          <w:szCs w:val="28"/>
        </w:rPr>
        <w:t>自觉遵守国家的法律法规</w:t>
      </w:r>
      <w:r>
        <w:rPr>
          <w:rFonts w:ascii="仿宋" w:eastAsia="仿宋" w:hAnsi="仿宋" w:hint="eastAsia"/>
          <w:sz w:val="28"/>
          <w:szCs w:val="28"/>
        </w:rPr>
        <w:t>，</w:t>
      </w:r>
      <w:r w:rsidRPr="00F572AE">
        <w:rPr>
          <w:rFonts w:ascii="仿宋" w:eastAsia="仿宋" w:hAnsi="仿宋" w:hint="eastAsia"/>
          <w:sz w:val="28"/>
          <w:szCs w:val="28"/>
        </w:rPr>
        <w:t>遵守《高等学校学生行为准则》和学校规章制度；</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lastRenderedPageBreak/>
        <w:t>2.</w:t>
      </w:r>
      <w:r w:rsidRPr="00F572AE">
        <w:rPr>
          <w:rFonts w:ascii="仿宋" w:eastAsia="仿宋" w:hAnsi="仿宋" w:hint="eastAsia"/>
          <w:sz w:val="28"/>
          <w:szCs w:val="28"/>
        </w:rPr>
        <w:t>诚实守信，道德品质优良；</w:t>
      </w:r>
    </w:p>
    <w:p w:rsidR="00E70F36" w:rsidRPr="00F572AE" w:rsidRDefault="00E70F36" w:rsidP="00E70F36">
      <w:pPr>
        <w:pStyle w:val="aa"/>
        <w:ind w:firstLine="560"/>
        <w:rPr>
          <w:rFonts w:ascii="仿宋" w:eastAsia="仿宋" w:hAnsi="仿宋"/>
          <w:sz w:val="28"/>
          <w:szCs w:val="28"/>
        </w:rPr>
      </w:pPr>
      <w:r w:rsidRPr="00F572AE">
        <w:rPr>
          <w:rFonts w:ascii="仿宋" w:eastAsia="仿宋" w:hAnsi="仿宋"/>
          <w:sz w:val="28"/>
          <w:szCs w:val="28"/>
        </w:rPr>
        <w:t>3.</w:t>
      </w:r>
      <w:r w:rsidRPr="00F572AE">
        <w:rPr>
          <w:rFonts w:ascii="仿宋" w:eastAsia="仿宋" w:hAnsi="仿宋" w:hint="eastAsia"/>
          <w:sz w:val="28"/>
          <w:szCs w:val="28"/>
        </w:rPr>
        <w:t>无违纪记录，无不良嗜好；</w:t>
      </w:r>
    </w:p>
    <w:p w:rsidR="00E70F36" w:rsidRPr="00F572AE" w:rsidRDefault="00E70F36" w:rsidP="00E70F36">
      <w:pPr>
        <w:pStyle w:val="aa"/>
        <w:ind w:firstLine="560"/>
        <w:rPr>
          <w:rFonts w:ascii="仿宋" w:eastAsia="仿宋" w:hAnsi="仿宋"/>
          <w:sz w:val="28"/>
          <w:szCs w:val="28"/>
        </w:rPr>
      </w:pPr>
      <w:r w:rsidRPr="00F572AE">
        <w:rPr>
          <w:rFonts w:ascii="仿宋" w:eastAsia="仿宋" w:hAnsi="仿宋"/>
          <w:sz w:val="28"/>
          <w:szCs w:val="28"/>
        </w:rPr>
        <w:t>4.</w:t>
      </w:r>
      <w:r w:rsidRPr="00F572AE">
        <w:rPr>
          <w:rFonts w:ascii="仿宋" w:eastAsia="仿宋" w:hAnsi="仿宋" w:hint="eastAsia"/>
          <w:sz w:val="28"/>
          <w:szCs w:val="28"/>
        </w:rPr>
        <w:t>前两学期连续</w:t>
      </w:r>
      <w:r>
        <w:rPr>
          <w:rFonts w:ascii="仿宋" w:eastAsia="仿宋" w:hAnsi="仿宋" w:hint="eastAsia"/>
          <w:sz w:val="28"/>
          <w:szCs w:val="28"/>
        </w:rPr>
        <w:t>两</w:t>
      </w:r>
      <w:r w:rsidRPr="00F572AE">
        <w:rPr>
          <w:rFonts w:ascii="仿宋" w:eastAsia="仿宋" w:hAnsi="仿宋" w:hint="eastAsia"/>
          <w:sz w:val="28"/>
          <w:szCs w:val="28"/>
        </w:rPr>
        <w:t>次获得校级三好学生及以上荣誉称号；</w:t>
      </w:r>
    </w:p>
    <w:p w:rsidR="00E70F36" w:rsidRPr="00F572AE" w:rsidRDefault="00E70F36" w:rsidP="00E70F36">
      <w:pPr>
        <w:pStyle w:val="aa"/>
        <w:ind w:firstLine="560"/>
        <w:rPr>
          <w:rFonts w:ascii="仿宋" w:eastAsia="仿宋" w:hAnsi="仿宋"/>
          <w:sz w:val="28"/>
          <w:szCs w:val="28"/>
        </w:rPr>
      </w:pPr>
      <w:r w:rsidRPr="00F572AE">
        <w:rPr>
          <w:rFonts w:ascii="仿宋" w:eastAsia="仿宋" w:hAnsi="仿宋"/>
          <w:sz w:val="28"/>
          <w:szCs w:val="28"/>
        </w:rPr>
        <w:t>5.</w:t>
      </w:r>
      <w:r w:rsidRPr="00F572AE">
        <w:rPr>
          <w:rFonts w:ascii="仿宋" w:eastAsia="仿宋" w:hAnsi="仿宋" w:hint="eastAsia"/>
          <w:sz w:val="28"/>
          <w:szCs w:val="28"/>
        </w:rPr>
        <w:t>其他从事传媒工作并有突出贡献的学生，同等条件下优先评选。</w:t>
      </w:r>
    </w:p>
    <w:p w:rsidR="00E70F36" w:rsidRPr="00F572AE" w:rsidRDefault="00E70F36" w:rsidP="00E70F36">
      <w:pPr>
        <w:pStyle w:val="aa"/>
        <w:ind w:firstLine="560"/>
        <w:jc w:val="left"/>
        <w:rPr>
          <w:rFonts w:ascii="仿宋" w:eastAsia="仿宋" w:hAnsi="仿宋"/>
          <w:sz w:val="28"/>
          <w:szCs w:val="28"/>
        </w:rPr>
      </w:pPr>
      <w:r w:rsidRPr="00F572AE">
        <w:rPr>
          <w:rFonts w:ascii="仿宋" w:eastAsia="仿宋" w:hAnsi="仿宋" w:hint="eastAsia"/>
          <w:sz w:val="28"/>
          <w:szCs w:val="28"/>
        </w:rPr>
        <w:t>三、吴小莉励志助学金评选条件</w:t>
      </w:r>
    </w:p>
    <w:p w:rsidR="00E70F36" w:rsidRPr="00F572AE" w:rsidRDefault="00E70F36" w:rsidP="00E70F36">
      <w:pPr>
        <w:pStyle w:val="aa"/>
        <w:ind w:left="1" w:firstLine="560"/>
        <w:rPr>
          <w:rFonts w:ascii="仿宋" w:eastAsia="仿宋" w:hAnsi="仿宋"/>
          <w:sz w:val="28"/>
          <w:szCs w:val="28"/>
        </w:rPr>
      </w:pPr>
      <w:r w:rsidRPr="00F572AE">
        <w:rPr>
          <w:rFonts w:ascii="仿宋" w:eastAsia="仿宋" w:hAnsi="仿宋"/>
          <w:sz w:val="28"/>
          <w:szCs w:val="28"/>
        </w:rPr>
        <w:t>1.</w:t>
      </w:r>
      <w:r w:rsidRPr="00F572AE">
        <w:rPr>
          <w:rFonts w:ascii="仿宋" w:eastAsia="仿宋" w:hAnsi="仿宋" w:hint="eastAsia"/>
          <w:sz w:val="28"/>
          <w:szCs w:val="28"/>
        </w:rPr>
        <w:t>自觉遵守国家的法律法规</w:t>
      </w:r>
      <w:r>
        <w:rPr>
          <w:rFonts w:ascii="仿宋" w:eastAsia="仿宋" w:hAnsi="仿宋" w:hint="eastAsia"/>
          <w:sz w:val="28"/>
          <w:szCs w:val="28"/>
        </w:rPr>
        <w:t>，</w:t>
      </w:r>
      <w:r w:rsidRPr="00F572AE">
        <w:rPr>
          <w:rFonts w:ascii="仿宋" w:eastAsia="仿宋" w:hAnsi="仿宋" w:hint="eastAsia"/>
          <w:sz w:val="28"/>
          <w:szCs w:val="28"/>
        </w:rPr>
        <w:t>遵守《高等学校学生行为准则》和学校规章制度；</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2.</w:t>
      </w:r>
      <w:r w:rsidRPr="00F572AE">
        <w:rPr>
          <w:rFonts w:ascii="仿宋" w:eastAsia="仿宋" w:hAnsi="仿宋" w:hint="eastAsia"/>
          <w:sz w:val="28"/>
          <w:szCs w:val="28"/>
        </w:rPr>
        <w:t>诚实守信，道德品质优良；</w:t>
      </w:r>
    </w:p>
    <w:p w:rsidR="00E70F36" w:rsidRPr="00F572AE" w:rsidRDefault="00E70F36" w:rsidP="00E70F36">
      <w:pPr>
        <w:pStyle w:val="aa"/>
        <w:ind w:firstLine="560"/>
        <w:rPr>
          <w:rFonts w:ascii="仿宋" w:eastAsia="仿宋" w:hAnsi="仿宋"/>
          <w:sz w:val="28"/>
          <w:szCs w:val="28"/>
        </w:rPr>
      </w:pPr>
      <w:r w:rsidRPr="00F572AE">
        <w:rPr>
          <w:rFonts w:ascii="仿宋" w:eastAsia="仿宋" w:hAnsi="仿宋"/>
          <w:sz w:val="28"/>
          <w:szCs w:val="28"/>
        </w:rPr>
        <w:t>3.</w:t>
      </w:r>
      <w:r w:rsidRPr="00F572AE">
        <w:rPr>
          <w:rFonts w:ascii="仿宋" w:eastAsia="仿宋" w:hAnsi="仿宋" w:hint="eastAsia"/>
          <w:sz w:val="28"/>
          <w:szCs w:val="28"/>
        </w:rPr>
        <w:t>无违纪记录，无不良嗜好；</w:t>
      </w:r>
    </w:p>
    <w:p w:rsidR="00E70F36" w:rsidRPr="00F572AE" w:rsidRDefault="00E70F36" w:rsidP="00E70F36">
      <w:pPr>
        <w:pStyle w:val="aa"/>
        <w:ind w:firstLine="560"/>
        <w:rPr>
          <w:rFonts w:ascii="仿宋" w:eastAsia="仿宋" w:hAnsi="仿宋"/>
          <w:sz w:val="28"/>
          <w:szCs w:val="28"/>
        </w:rPr>
      </w:pPr>
      <w:r w:rsidRPr="00F572AE">
        <w:rPr>
          <w:rFonts w:ascii="仿宋" w:eastAsia="仿宋" w:hAnsi="仿宋"/>
          <w:sz w:val="28"/>
          <w:szCs w:val="28"/>
        </w:rPr>
        <w:t>4.</w:t>
      </w:r>
      <w:r w:rsidRPr="00F572AE">
        <w:rPr>
          <w:rFonts w:ascii="仿宋" w:eastAsia="仿宋" w:hAnsi="仿宋" w:hint="eastAsia"/>
          <w:sz w:val="28"/>
          <w:szCs w:val="28"/>
        </w:rPr>
        <w:t>前两学期连续</w:t>
      </w:r>
      <w:r>
        <w:rPr>
          <w:rFonts w:ascii="仿宋" w:eastAsia="仿宋" w:hAnsi="仿宋" w:hint="eastAsia"/>
          <w:sz w:val="28"/>
          <w:szCs w:val="28"/>
        </w:rPr>
        <w:t>两</w:t>
      </w:r>
      <w:r w:rsidRPr="00F572AE">
        <w:rPr>
          <w:rFonts w:ascii="仿宋" w:eastAsia="仿宋" w:hAnsi="仿宋" w:hint="eastAsia"/>
          <w:sz w:val="28"/>
          <w:szCs w:val="28"/>
        </w:rPr>
        <w:t>次获得院级三好学生及以上荣誉称号，同等条件下家庭经济困难学生优先评选。</w:t>
      </w:r>
    </w:p>
    <w:p w:rsidR="00E70F36" w:rsidRPr="00F572AE" w:rsidRDefault="00E70F36" w:rsidP="00E70F36">
      <w:pPr>
        <w:pStyle w:val="aa"/>
        <w:ind w:firstLine="560"/>
        <w:rPr>
          <w:rFonts w:ascii="仿宋" w:eastAsia="仿宋" w:hAnsi="仿宋"/>
          <w:sz w:val="28"/>
          <w:szCs w:val="28"/>
        </w:rPr>
      </w:pPr>
      <w:r w:rsidRPr="00F572AE">
        <w:rPr>
          <w:rFonts w:ascii="仿宋" w:eastAsia="仿宋" w:hAnsi="仿宋"/>
          <w:sz w:val="28"/>
          <w:szCs w:val="28"/>
        </w:rPr>
        <w:t>5.</w:t>
      </w:r>
      <w:r w:rsidRPr="00F572AE">
        <w:rPr>
          <w:rFonts w:ascii="仿宋" w:eastAsia="仿宋" w:hAnsi="仿宋" w:hint="eastAsia"/>
          <w:sz w:val="28"/>
          <w:szCs w:val="28"/>
        </w:rPr>
        <w:t>其他从事传媒工作并有突出贡献的学生，同等条件下优先评选。</w:t>
      </w:r>
    </w:p>
    <w:p w:rsidR="00E70F36" w:rsidRPr="00F572AE" w:rsidRDefault="00E70F36" w:rsidP="00E70F36">
      <w:pPr>
        <w:pStyle w:val="aa"/>
        <w:ind w:firstLine="560"/>
        <w:jc w:val="left"/>
        <w:rPr>
          <w:rFonts w:ascii="仿宋" w:eastAsia="仿宋" w:hAnsi="仿宋"/>
          <w:sz w:val="28"/>
          <w:szCs w:val="28"/>
        </w:rPr>
      </w:pPr>
      <w:r w:rsidRPr="00F572AE">
        <w:rPr>
          <w:rFonts w:ascii="仿宋" w:eastAsia="仿宋" w:hAnsi="仿宋" w:hint="eastAsia"/>
          <w:sz w:val="28"/>
          <w:szCs w:val="28"/>
        </w:rPr>
        <w:t>四、奖助金额及名额分配</w:t>
      </w:r>
    </w:p>
    <w:p w:rsidR="00E70F36" w:rsidRPr="00F572AE" w:rsidRDefault="00E70F36" w:rsidP="00E70F36">
      <w:pPr>
        <w:pStyle w:val="aa"/>
        <w:ind w:firstLine="560"/>
        <w:jc w:val="left"/>
        <w:rPr>
          <w:rFonts w:ascii="仿宋" w:eastAsia="仿宋" w:hAnsi="仿宋"/>
          <w:sz w:val="28"/>
          <w:szCs w:val="28"/>
        </w:rPr>
      </w:pPr>
      <w:r w:rsidRPr="00F572AE">
        <w:rPr>
          <w:rFonts w:ascii="仿宋" w:eastAsia="仿宋" w:hAnsi="仿宋"/>
          <w:sz w:val="28"/>
          <w:szCs w:val="28"/>
        </w:rPr>
        <w:t>1.</w:t>
      </w:r>
      <w:r w:rsidRPr="00F572AE">
        <w:rPr>
          <w:rFonts w:ascii="仿宋" w:eastAsia="仿宋" w:hAnsi="仿宋" w:hint="eastAsia"/>
          <w:sz w:val="28"/>
          <w:szCs w:val="28"/>
        </w:rPr>
        <w:t>吴小莉励志奖学金总额为每</w:t>
      </w:r>
      <w:r>
        <w:rPr>
          <w:rFonts w:ascii="仿宋" w:eastAsia="仿宋" w:hAnsi="仿宋" w:hint="eastAsia"/>
          <w:sz w:val="28"/>
          <w:szCs w:val="28"/>
        </w:rPr>
        <w:t>次</w:t>
      </w:r>
      <w:r w:rsidRPr="00F572AE">
        <w:rPr>
          <w:rFonts w:ascii="仿宋" w:eastAsia="仿宋" w:hAnsi="仿宋"/>
          <w:sz w:val="28"/>
          <w:szCs w:val="28"/>
        </w:rPr>
        <w:t>5.2</w:t>
      </w:r>
      <w:r w:rsidRPr="00F572AE">
        <w:rPr>
          <w:rFonts w:ascii="仿宋" w:eastAsia="仿宋" w:hAnsi="仿宋" w:hint="eastAsia"/>
          <w:sz w:val="28"/>
          <w:szCs w:val="28"/>
        </w:rPr>
        <w:t>万元，奖励</w:t>
      </w:r>
      <w:r w:rsidRPr="00F572AE">
        <w:rPr>
          <w:rFonts w:ascii="仿宋" w:eastAsia="仿宋" w:hAnsi="仿宋"/>
          <w:sz w:val="28"/>
          <w:szCs w:val="28"/>
        </w:rPr>
        <w:t>13</w:t>
      </w:r>
      <w:r w:rsidRPr="00F572AE">
        <w:rPr>
          <w:rFonts w:ascii="仿宋" w:eastAsia="仿宋" w:hAnsi="仿宋" w:hint="eastAsia"/>
          <w:sz w:val="28"/>
          <w:szCs w:val="28"/>
        </w:rPr>
        <w:t>名学生，奖励标准每人</w:t>
      </w:r>
      <w:r w:rsidRPr="00F572AE">
        <w:rPr>
          <w:rFonts w:ascii="仿宋" w:eastAsia="仿宋" w:hAnsi="仿宋"/>
          <w:sz w:val="28"/>
          <w:szCs w:val="28"/>
        </w:rPr>
        <w:t>4000</w:t>
      </w:r>
      <w:r w:rsidRPr="00F572AE">
        <w:rPr>
          <w:rFonts w:ascii="仿宋" w:eastAsia="仿宋" w:hAnsi="仿宋" w:hint="eastAsia"/>
          <w:sz w:val="28"/>
          <w:szCs w:val="28"/>
        </w:rPr>
        <w:t>元；</w:t>
      </w:r>
    </w:p>
    <w:p w:rsidR="00E70F36" w:rsidRPr="00F572AE" w:rsidRDefault="00E70F36" w:rsidP="00E70F36">
      <w:pPr>
        <w:pStyle w:val="aa"/>
        <w:ind w:firstLine="560"/>
        <w:jc w:val="left"/>
        <w:rPr>
          <w:rFonts w:ascii="仿宋" w:eastAsia="仿宋" w:hAnsi="仿宋"/>
          <w:sz w:val="28"/>
          <w:szCs w:val="28"/>
        </w:rPr>
      </w:pPr>
      <w:r w:rsidRPr="00F572AE">
        <w:rPr>
          <w:rFonts w:ascii="仿宋" w:eastAsia="仿宋" w:hAnsi="仿宋"/>
          <w:sz w:val="28"/>
          <w:szCs w:val="28"/>
        </w:rPr>
        <w:t>2.</w:t>
      </w:r>
      <w:r w:rsidRPr="00F572AE">
        <w:rPr>
          <w:rFonts w:ascii="仿宋" w:eastAsia="仿宋" w:hAnsi="仿宋" w:hint="eastAsia"/>
          <w:sz w:val="28"/>
          <w:szCs w:val="28"/>
        </w:rPr>
        <w:t>吴小莉励志助学金总额为每</w:t>
      </w:r>
      <w:r>
        <w:rPr>
          <w:rFonts w:ascii="仿宋" w:eastAsia="仿宋" w:hAnsi="仿宋" w:hint="eastAsia"/>
          <w:sz w:val="28"/>
          <w:szCs w:val="28"/>
        </w:rPr>
        <w:t>次</w:t>
      </w:r>
      <w:r w:rsidRPr="00F572AE">
        <w:rPr>
          <w:rFonts w:ascii="仿宋" w:eastAsia="仿宋" w:hAnsi="仿宋"/>
          <w:sz w:val="28"/>
          <w:szCs w:val="28"/>
        </w:rPr>
        <w:t>4.8</w:t>
      </w:r>
      <w:r w:rsidRPr="00F572AE">
        <w:rPr>
          <w:rFonts w:ascii="仿宋" w:eastAsia="仿宋" w:hAnsi="仿宋" w:hint="eastAsia"/>
          <w:sz w:val="28"/>
          <w:szCs w:val="28"/>
        </w:rPr>
        <w:t>万元，资助</w:t>
      </w:r>
      <w:r w:rsidRPr="00F572AE">
        <w:rPr>
          <w:rFonts w:ascii="仿宋" w:eastAsia="仿宋" w:hAnsi="仿宋"/>
          <w:sz w:val="28"/>
          <w:szCs w:val="28"/>
        </w:rPr>
        <w:t>12</w:t>
      </w:r>
      <w:r w:rsidRPr="00F572AE">
        <w:rPr>
          <w:rFonts w:ascii="仿宋" w:eastAsia="仿宋" w:hAnsi="仿宋" w:hint="eastAsia"/>
          <w:sz w:val="28"/>
          <w:szCs w:val="28"/>
        </w:rPr>
        <w:t>名学生，资助标准每人</w:t>
      </w:r>
      <w:r w:rsidRPr="00F572AE">
        <w:rPr>
          <w:rFonts w:ascii="仿宋" w:eastAsia="仿宋" w:hAnsi="仿宋"/>
          <w:sz w:val="28"/>
          <w:szCs w:val="28"/>
        </w:rPr>
        <w:t>4000</w:t>
      </w:r>
      <w:r w:rsidRPr="00F572AE">
        <w:rPr>
          <w:rFonts w:ascii="仿宋" w:eastAsia="仿宋" w:hAnsi="仿宋" w:hint="eastAsia"/>
          <w:sz w:val="28"/>
          <w:szCs w:val="28"/>
        </w:rPr>
        <w:t>元；</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hint="eastAsia"/>
          <w:sz w:val="28"/>
          <w:szCs w:val="28"/>
        </w:rPr>
        <w:t>五、推荐程序</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1.</w:t>
      </w:r>
      <w:r w:rsidRPr="00F572AE">
        <w:rPr>
          <w:rFonts w:ascii="仿宋" w:eastAsia="仿宋" w:hAnsi="仿宋" w:hint="eastAsia"/>
          <w:sz w:val="28"/>
          <w:szCs w:val="28"/>
        </w:rPr>
        <w:t>学生根据</w:t>
      </w:r>
      <w:r>
        <w:rPr>
          <w:rFonts w:ascii="仿宋" w:eastAsia="仿宋" w:hAnsi="仿宋" w:hint="eastAsia"/>
          <w:sz w:val="28"/>
          <w:szCs w:val="28"/>
        </w:rPr>
        <w:t>评选</w:t>
      </w:r>
      <w:r>
        <w:rPr>
          <w:rFonts w:ascii="仿宋" w:eastAsia="仿宋" w:hAnsi="仿宋"/>
          <w:sz w:val="28"/>
          <w:szCs w:val="28"/>
        </w:rPr>
        <w:t>通知和</w:t>
      </w:r>
      <w:r w:rsidRPr="00F572AE">
        <w:rPr>
          <w:rFonts w:ascii="仿宋" w:eastAsia="仿宋" w:hAnsi="仿宋" w:hint="eastAsia"/>
          <w:sz w:val="28"/>
          <w:szCs w:val="28"/>
        </w:rPr>
        <w:t>奖学金、助学金的基本申请条件，向所在学院提出书面申请，并递交前两学期成绩单、各种获奖证书复印件及《吴小莉励志奖学金申请审批表》或《吴小莉励志助学金申请审批表》等相关申请材料；</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lastRenderedPageBreak/>
        <w:t>2.</w:t>
      </w:r>
      <w:r w:rsidRPr="00F572AE">
        <w:rPr>
          <w:rFonts w:ascii="仿宋" w:eastAsia="仿宋" w:hAnsi="仿宋" w:hint="eastAsia"/>
          <w:sz w:val="28"/>
          <w:szCs w:val="28"/>
        </w:rPr>
        <w:t>学院根据学生申报材料进行初审，向学校推荐名单；</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3.</w:t>
      </w:r>
      <w:r w:rsidRPr="00F572AE">
        <w:rPr>
          <w:rFonts w:ascii="仿宋" w:eastAsia="仿宋" w:hAnsi="仿宋" w:hint="eastAsia"/>
          <w:sz w:val="28"/>
          <w:szCs w:val="28"/>
        </w:rPr>
        <w:t>学生工作部（处）代表学校对各学院推荐名单进行审核，提出获奖学生建议名单；</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4.</w:t>
      </w:r>
      <w:r w:rsidRPr="00F572AE">
        <w:rPr>
          <w:rFonts w:ascii="仿宋" w:eastAsia="仿宋" w:hAnsi="仿宋" w:hint="eastAsia"/>
          <w:sz w:val="28"/>
          <w:szCs w:val="28"/>
        </w:rPr>
        <w:t>学校将拟奖助学生名单在全校范围内公示；</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5.</w:t>
      </w:r>
      <w:r w:rsidRPr="00F572AE">
        <w:rPr>
          <w:rFonts w:ascii="仿宋" w:eastAsia="仿宋" w:hAnsi="仿宋" w:hint="eastAsia"/>
          <w:sz w:val="28"/>
          <w:szCs w:val="28"/>
        </w:rPr>
        <w:t>经学校公示无异后，将评审结果（获奖学生名单）送吴小莉工作办公室备案。</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6.</w:t>
      </w:r>
      <w:r w:rsidRPr="00F572AE">
        <w:rPr>
          <w:rFonts w:ascii="仿宋" w:eastAsia="仿宋" w:hAnsi="仿宋" w:hint="eastAsia"/>
          <w:sz w:val="28"/>
          <w:szCs w:val="28"/>
        </w:rPr>
        <w:t>学校举行颁奖仪式，邀请吴小莉女士或委托人出席颁奖仪式，并向获奖学生颁发奖状及奖金。</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7.</w:t>
      </w:r>
      <w:r w:rsidRPr="00F572AE">
        <w:rPr>
          <w:rFonts w:ascii="仿宋" w:eastAsia="仿宋" w:hAnsi="仿宋" w:hint="eastAsia"/>
          <w:sz w:val="28"/>
          <w:szCs w:val="28"/>
        </w:rPr>
        <w:t>学生获奖情况记入学生的学籍档案。</w:t>
      </w:r>
    </w:p>
    <w:p w:rsidR="00E70F36" w:rsidRPr="00F572AE" w:rsidRDefault="00E70F36" w:rsidP="00E70F36">
      <w:pPr>
        <w:ind w:firstLineChars="200" w:firstLine="560"/>
        <w:rPr>
          <w:rFonts w:ascii="仿宋" w:eastAsia="仿宋" w:hAnsi="仿宋"/>
          <w:kern w:val="0"/>
          <w:sz w:val="28"/>
          <w:szCs w:val="28"/>
        </w:rPr>
      </w:pPr>
      <w:r w:rsidRPr="00F572AE">
        <w:rPr>
          <w:rFonts w:ascii="仿宋" w:eastAsia="仿宋" w:hAnsi="仿宋" w:hint="eastAsia"/>
          <w:sz w:val="28"/>
          <w:szCs w:val="28"/>
        </w:rPr>
        <w:t>第二十七条</w:t>
      </w:r>
      <w:r w:rsidRPr="00F572AE">
        <w:rPr>
          <w:rFonts w:ascii="仿宋" w:eastAsia="仿宋" w:hAnsi="仿宋"/>
          <w:sz w:val="28"/>
          <w:szCs w:val="28"/>
        </w:rPr>
        <w:t xml:space="preserve">  </w:t>
      </w:r>
      <w:r w:rsidRPr="00F572AE">
        <w:rPr>
          <w:rFonts w:ascii="仿宋" w:eastAsia="仿宋" w:hAnsi="仿宋" w:hint="eastAsia"/>
          <w:sz w:val="28"/>
          <w:szCs w:val="28"/>
        </w:rPr>
        <w:t>才达助学金</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hint="eastAsia"/>
          <w:sz w:val="28"/>
          <w:szCs w:val="28"/>
        </w:rPr>
        <w:t>才达助学金是西南财经大学</w:t>
      </w:r>
      <w:r>
        <w:rPr>
          <w:rFonts w:ascii="仿宋" w:eastAsia="仿宋" w:hAnsi="仿宋" w:hint="eastAsia"/>
          <w:sz w:val="28"/>
          <w:szCs w:val="28"/>
        </w:rPr>
        <w:t>1989</w:t>
      </w:r>
      <w:r w:rsidRPr="00F572AE">
        <w:rPr>
          <w:rFonts w:ascii="仿宋" w:eastAsia="仿宋" w:hAnsi="仿宋" w:hint="eastAsia"/>
          <w:sz w:val="28"/>
          <w:szCs w:val="28"/>
        </w:rPr>
        <w:t>级研究生班同学在我校实施贫困生资助计划，以帮助特殊困难学生完成学业设立的专项助学金，设立期限为</w:t>
      </w:r>
      <w:r w:rsidRPr="00F572AE">
        <w:rPr>
          <w:rFonts w:ascii="仿宋" w:eastAsia="仿宋" w:hAnsi="仿宋"/>
          <w:sz w:val="28"/>
          <w:szCs w:val="28"/>
        </w:rPr>
        <w:t>5</w:t>
      </w:r>
      <w:r w:rsidRPr="00F572AE">
        <w:rPr>
          <w:rFonts w:ascii="仿宋" w:eastAsia="仿宋" w:hAnsi="仿宋" w:hint="eastAsia"/>
          <w:sz w:val="28"/>
          <w:szCs w:val="28"/>
        </w:rPr>
        <w:t>年（自</w:t>
      </w:r>
      <w:r w:rsidRPr="00F572AE">
        <w:rPr>
          <w:rFonts w:ascii="仿宋" w:eastAsia="仿宋" w:hAnsi="仿宋"/>
          <w:sz w:val="28"/>
          <w:szCs w:val="28"/>
        </w:rPr>
        <w:t>2016</w:t>
      </w:r>
      <w:r w:rsidRPr="00F572AE">
        <w:rPr>
          <w:rFonts w:ascii="仿宋" w:eastAsia="仿宋" w:hAnsi="仿宋" w:hint="eastAsia"/>
          <w:sz w:val="28"/>
          <w:szCs w:val="28"/>
        </w:rPr>
        <w:t>年起，</w:t>
      </w:r>
      <w:r w:rsidRPr="00F572AE">
        <w:rPr>
          <w:rFonts w:ascii="仿宋" w:eastAsia="仿宋" w:hAnsi="仿宋"/>
          <w:sz w:val="28"/>
          <w:szCs w:val="28"/>
        </w:rPr>
        <w:t>2020</w:t>
      </w:r>
      <w:r w:rsidRPr="00F572AE">
        <w:rPr>
          <w:rFonts w:ascii="仿宋" w:eastAsia="仿宋" w:hAnsi="仿宋" w:hint="eastAsia"/>
          <w:sz w:val="28"/>
          <w:szCs w:val="28"/>
        </w:rPr>
        <w:t>年止），每年</w:t>
      </w:r>
      <w:r w:rsidRPr="00F572AE">
        <w:rPr>
          <w:rFonts w:ascii="仿宋" w:eastAsia="仿宋" w:hAnsi="仿宋"/>
          <w:sz w:val="28"/>
          <w:szCs w:val="28"/>
        </w:rPr>
        <w:t>20</w:t>
      </w:r>
      <w:r w:rsidRPr="00F572AE">
        <w:rPr>
          <w:rFonts w:ascii="仿宋" w:eastAsia="仿宋" w:hAnsi="仿宋" w:hint="eastAsia"/>
          <w:sz w:val="28"/>
          <w:szCs w:val="28"/>
        </w:rPr>
        <w:t>万元共捐赠</w:t>
      </w:r>
      <w:r w:rsidRPr="00F572AE">
        <w:rPr>
          <w:rFonts w:ascii="仿宋" w:eastAsia="仿宋" w:hAnsi="仿宋"/>
          <w:sz w:val="28"/>
          <w:szCs w:val="28"/>
        </w:rPr>
        <w:t>100</w:t>
      </w:r>
      <w:r w:rsidRPr="00F572AE">
        <w:rPr>
          <w:rFonts w:ascii="仿宋" w:eastAsia="仿宋" w:hAnsi="仿宋" w:hint="eastAsia"/>
          <w:sz w:val="28"/>
          <w:szCs w:val="28"/>
        </w:rPr>
        <w:t>万人民币。</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hint="eastAsia"/>
          <w:sz w:val="28"/>
          <w:szCs w:val="28"/>
        </w:rPr>
        <w:t>一、资助对象及标准</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1.</w:t>
      </w:r>
      <w:r w:rsidRPr="00F572AE">
        <w:rPr>
          <w:rFonts w:ascii="仿宋" w:eastAsia="仿宋" w:hAnsi="仿宋" w:hint="eastAsia"/>
          <w:sz w:val="28"/>
          <w:szCs w:val="28"/>
        </w:rPr>
        <w:t>资助对象：全日制研究生、本科生、专科生。</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2.</w:t>
      </w:r>
      <w:r w:rsidRPr="00F572AE">
        <w:rPr>
          <w:rFonts w:ascii="仿宋" w:eastAsia="仿宋" w:hAnsi="仿宋" w:hint="eastAsia"/>
          <w:sz w:val="28"/>
          <w:szCs w:val="28"/>
        </w:rPr>
        <w:t>资助标准：分为三档</w:t>
      </w:r>
      <w:r w:rsidRPr="00F572AE">
        <w:rPr>
          <w:rFonts w:ascii="仿宋" w:eastAsia="仿宋" w:hAnsi="仿宋"/>
          <w:sz w:val="28"/>
          <w:szCs w:val="28"/>
        </w:rPr>
        <w:t xml:space="preserve"> </w:t>
      </w:r>
      <w:r w:rsidRPr="00F572AE">
        <w:rPr>
          <w:rFonts w:ascii="仿宋" w:eastAsia="仿宋" w:hAnsi="仿宋" w:hint="eastAsia"/>
          <w:sz w:val="28"/>
          <w:szCs w:val="28"/>
        </w:rPr>
        <w:t>，即</w:t>
      </w:r>
      <w:r w:rsidRPr="00F572AE">
        <w:rPr>
          <w:rFonts w:ascii="仿宋" w:eastAsia="仿宋" w:hAnsi="仿宋"/>
          <w:sz w:val="28"/>
          <w:szCs w:val="28"/>
        </w:rPr>
        <w:t xml:space="preserve"> A</w:t>
      </w:r>
      <w:r w:rsidRPr="00F572AE">
        <w:rPr>
          <w:rFonts w:ascii="仿宋" w:eastAsia="仿宋" w:hAnsi="仿宋" w:hint="eastAsia"/>
          <w:sz w:val="28"/>
          <w:szCs w:val="28"/>
        </w:rPr>
        <w:t>档</w:t>
      </w:r>
      <w:r w:rsidRPr="00F572AE">
        <w:rPr>
          <w:rFonts w:ascii="仿宋" w:eastAsia="仿宋" w:hAnsi="仿宋"/>
          <w:sz w:val="28"/>
          <w:szCs w:val="28"/>
        </w:rPr>
        <w:t>10000</w:t>
      </w:r>
      <w:r w:rsidRPr="00F572AE">
        <w:rPr>
          <w:rFonts w:ascii="仿宋" w:eastAsia="仿宋" w:hAnsi="仿宋" w:hint="eastAsia"/>
          <w:sz w:val="28"/>
          <w:szCs w:val="28"/>
        </w:rPr>
        <w:t>元</w:t>
      </w:r>
      <w:r w:rsidRPr="00F572AE">
        <w:rPr>
          <w:rFonts w:ascii="仿宋" w:eastAsia="仿宋" w:hAnsi="仿宋"/>
          <w:sz w:val="28"/>
          <w:szCs w:val="28"/>
        </w:rPr>
        <w:t>/</w:t>
      </w:r>
      <w:r w:rsidRPr="00F572AE">
        <w:rPr>
          <w:rFonts w:ascii="仿宋" w:eastAsia="仿宋" w:hAnsi="仿宋" w:hint="eastAsia"/>
          <w:sz w:val="28"/>
          <w:szCs w:val="28"/>
        </w:rPr>
        <w:t>人</w:t>
      </w:r>
      <w:r w:rsidRPr="00F572AE">
        <w:rPr>
          <w:rFonts w:ascii="仿宋" w:eastAsia="仿宋" w:hAnsi="仿宋"/>
          <w:sz w:val="28"/>
          <w:szCs w:val="28"/>
        </w:rPr>
        <w:t>.</w:t>
      </w:r>
      <w:r w:rsidRPr="00F572AE">
        <w:rPr>
          <w:rFonts w:ascii="仿宋" w:eastAsia="仿宋" w:hAnsi="仿宋" w:hint="eastAsia"/>
          <w:sz w:val="28"/>
          <w:szCs w:val="28"/>
        </w:rPr>
        <w:t>年、</w:t>
      </w:r>
      <w:r w:rsidRPr="00F572AE">
        <w:rPr>
          <w:rFonts w:ascii="仿宋" w:eastAsia="仿宋" w:hAnsi="仿宋"/>
          <w:sz w:val="28"/>
          <w:szCs w:val="28"/>
        </w:rPr>
        <w:t>B</w:t>
      </w:r>
      <w:r w:rsidRPr="00F572AE">
        <w:rPr>
          <w:rFonts w:ascii="仿宋" w:eastAsia="仿宋" w:hAnsi="仿宋" w:hint="eastAsia"/>
          <w:sz w:val="28"/>
          <w:szCs w:val="28"/>
        </w:rPr>
        <w:t>档</w:t>
      </w:r>
      <w:r w:rsidRPr="00F572AE">
        <w:rPr>
          <w:rFonts w:ascii="仿宋" w:eastAsia="仿宋" w:hAnsi="仿宋"/>
          <w:sz w:val="28"/>
          <w:szCs w:val="28"/>
        </w:rPr>
        <w:t>8000</w:t>
      </w:r>
      <w:r w:rsidRPr="00F572AE">
        <w:rPr>
          <w:rFonts w:ascii="仿宋" w:eastAsia="仿宋" w:hAnsi="仿宋" w:hint="eastAsia"/>
          <w:sz w:val="28"/>
          <w:szCs w:val="28"/>
        </w:rPr>
        <w:t>元</w:t>
      </w:r>
      <w:r w:rsidRPr="00F572AE">
        <w:rPr>
          <w:rFonts w:ascii="仿宋" w:eastAsia="仿宋" w:hAnsi="仿宋"/>
          <w:sz w:val="28"/>
          <w:szCs w:val="28"/>
        </w:rPr>
        <w:t>/</w:t>
      </w:r>
      <w:r w:rsidRPr="00F572AE">
        <w:rPr>
          <w:rFonts w:ascii="仿宋" w:eastAsia="仿宋" w:hAnsi="仿宋" w:hint="eastAsia"/>
          <w:sz w:val="28"/>
          <w:szCs w:val="28"/>
        </w:rPr>
        <w:t>人</w:t>
      </w:r>
      <w:r w:rsidRPr="00F572AE">
        <w:rPr>
          <w:rFonts w:ascii="仿宋" w:eastAsia="仿宋" w:hAnsi="仿宋"/>
          <w:sz w:val="28"/>
          <w:szCs w:val="28"/>
        </w:rPr>
        <w:t>.</w:t>
      </w:r>
      <w:r w:rsidRPr="00F572AE">
        <w:rPr>
          <w:rFonts w:ascii="仿宋" w:eastAsia="仿宋" w:hAnsi="仿宋" w:hint="eastAsia"/>
          <w:sz w:val="28"/>
          <w:szCs w:val="28"/>
        </w:rPr>
        <w:t>年、</w:t>
      </w:r>
      <w:r w:rsidRPr="00F572AE">
        <w:rPr>
          <w:rFonts w:ascii="仿宋" w:eastAsia="仿宋" w:hAnsi="仿宋"/>
          <w:sz w:val="28"/>
          <w:szCs w:val="28"/>
        </w:rPr>
        <w:t>C</w:t>
      </w:r>
      <w:r w:rsidRPr="00F572AE">
        <w:rPr>
          <w:rFonts w:ascii="仿宋" w:eastAsia="仿宋" w:hAnsi="仿宋" w:hint="eastAsia"/>
          <w:sz w:val="28"/>
          <w:szCs w:val="28"/>
        </w:rPr>
        <w:t>档</w:t>
      </w:r>
      <w:r w:rsidRPr="00F572AE">
        <w:rPr>
          <w:rFonts w:ascii="仿宋" w:eastAsia="仿宋" w:hAnsi="仿宋"/>
          <w:sz w:val="28"/>
          <w:szCs w:val="28"/>
        </w:rPr>
        <w:t>6000</w:t>
      </w:r>
      <w:r w:rsidRPr="00F572AE">
        <w:rPr>
          <w:rFonts w:ascii="仿宋" w:eastAsia="仿宋" w:hAnsi="仿宋" w:hint="eastAsia"/>
          <w:sz w:val="28"/>
          <w:szCs w:val="28"/>
        </w:rPr>
        <w:t>元</w:t>
      </w:r>
      <w:r w:rsidRPr="00F572AE">
        <w:rPr>
          <w:rFonts w:ascii="仿宋" w:eastAsia="仿宋" w:hAnsi="仿宋"/>
          <w:sz w:val="28"/>
          <w:szCs w:val="28"/>
        </w:rPr>
        <w:t>/</w:t>
      </w:r>
      <w:r w:rsidRPr="00F572AE">
        <w:rPr>
          <w:rFonts w:ascii="仿宋" w:eastAsia="仿宋" w:hAnsi="仿宋" w:hint="eastAsia"/>
          <w:sz w:val="28"/>
          <w:szCs w:val="28"/>
        </w:rPr>
        <w:t>人</w:t>
      </w:r>
      <w:r w:rsidRPr="00F572AE">
        <w:rPr>
          <w:rFonts w:ascii="仿宋" w:eastAsia="仿宋" w:hAnsi="仿宋"/>
          <w:sz w:val="28"/>
          <w:szCs w:val="28"/>
        </w:rPr>
        <w:t>.</w:t>
      </w:r>
      <w:r w:rsidRPr="00F572AE">
        <w:rPr>
          <w:rFonts w:ascii="仿宋" w:eastAsia="仿宋" w:hAnsi="仿宋" w:hint="eastAsia"/>
          <w:sz w:val="28"/>
          <w:szCs w:val="28"/>
        </w:rPr>
        <w:t>年。</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hint="eastAsia"/>
          <w:sz w:val="28"/>
          <w:szCs w:val="28"/>
        </w:rPr>
        <w:t>二、资助条件</w:t>
      </w:r>
    </w:p>
    <w:p w:rsidR="00E70F36" w:rsidRPr="00F572AE" w:rsidRDefault="00E70F36" w:rsidP="00E70F36">
      <w:pPr>
        <w:tabs>
          <w:tab w:val="left" w:pos="630"/>
        </w:tabs>
        <w:ind w:firstLineChars="200" w:firstLine="560"/>
        <w:rPr>
          <w:rFonts w:ascii="仿宋" w:eastAsia="仿宋" w:hAnsi="仿宋"/>
          <w:sz w:val="28"/>
          <w:szCs w:val="28"/>
        </w:rPr>
      </w:pPr>
      <w:r w:rsidRPr="00F572AE">
        <w:rPr>
          <w:rFonts w:ascii="仿宋" w:eastAsia="仿宋" w:hAnsi="仿宋"/>
          <w:sz w:val="28"/>
          <w:szCs w:val="28"/>
        </w:rPr>
        <w:t>1.</w:t>
      </w:r>
      <w:r w:rsidRPr="00F572AE">
        <w:rPr>
          <w:rFonts w:ascii="仿宋" w:eastAsia="仿宋" w:hAnsi="仿宋" w:hint="eastAsia"/>
          <w:sz w:val="28"/>
          <w:szCs w:val="28"/>
        </w:rPr>
        <w:t>家庭或本人发生重大变故造成经济困难、身体残疾、孤儿等特殊情况的学生</w:t>
      </w:r>
      <w:r>
        <w:rPr>
          <w:rFonts w:ascii="仿宋" w:eastAsia="仿宋" w:hAnsi="仿宋" w:hint="eastAsia"/>
          <w:sz w:val="28"/>
          <w:szCs w:val="28"/>
        </w:rPr>
        <w:t>；</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2.</w:t>
      </w:r>
      <w:r w:rsidRPr="00F572AE">
        <w:rPr>
          <w:rFonts w:ascii="仿宋" w:eastAsia="仿宋" w:hAnsi="仿宋" w:hint="eastAsia"/>
          <w:sz w:val="28"/>
          <w:szCs w:val="28"/>
        </w:rPr>
        <w:t>新生入校期间特殊困难学生</w:t>
      </w:r>
      <w:r>
        <w:rPr>
          <w:rFonts w:ascii="仿宋" w:eastAsia="仿宋" w:hAnsi="仿宋" w:hint="eastAsia"/>
          <w:sz w:val="28"/>
          <w:szCs w:val="28"/>
        </w:rPr>
        <w:t>；</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lastRenderedPageBreak/>
        <w:t>3.</w:t>
      </w:r>
      <w:r w:rsidRPr="00F572AE">
        <w:rPr>
          <w:rFonts w:ascii="仿宋" w:eastAsia="仿宋" w:hAnsi="仿宋" w:hint="eastAsia"/>
          <w:sz w:val="28"/>
          <w:szCs w:val="28"/>
        </w:rPr>
        <w:t>品行良好，学习努力，上一学期必修课程补考科目不超过</w:t>
      </w:r>
      <w:r w:rsidRPr="00F572AE">
        <w:rPr>
          <w:rFonts w:ascii="仿宋" w:eastAsia="仿宋" w:hAnsi="仿宋"/>
          <w:sz w:val="28"/>
          <w:szCs w:val="28"/>
        </w:rPr>
        <w:t>2</w:t>
      </w:r>
      <w:r w:rsidRPr="00F572AE">
        <w:rPr>
          <w:rFonts w:ascii="仿宋" w:eastAsia="仿宋" w:hAnsi="仿宋" w:hint="eastAsia"/>
          <w:sz w:val="28"/>
          <w:szCs w:val="28"/>
        </w:rPr>
        <w:t>门（新生除外），无不良嗜好，遵纪守法</w:t>
      </w:r>
      <w:r>
        <w:rPr>
          <w:rFonts w:ascii="仿宋" w:eastAsia="仿宋" w:hAnsi="仿宋" w:hint="eastAsia"/>
          <w:sz w:val="28"/>
          <w:szCs w:val="28"/>
        </w:rPr>
        <w:t>；</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4.</w:t>
      </w:r>
      <w:r w:rsidRPr="00F572AE">
        <w:rPr>
          <w:rFonts w:ascii="仿宋" w:eastAsia="仿宋" w:hAnsi="仿宋" w:hint="eastAsia"/>
          <w:sz w:val="28"/>
          <w:szCs w:val="28"/>
        </w:rPr>
        <w:t>如遇临时发生的意外情况，可视助学金资助情况准予临时申请。</w:t>
      </w:r>
    </w:p>
    <w:p w:rsidR="00E70F36" w:rsidRPr="00F572AE" w:rsidRDefault="00E70F36" w:rsidP="00E70F36">
      <w:pPr>
        <w:tabs>
          <w:tab w:val="left" w:pos="630"/>
        </w:tabs>
        <w:ind w:firstLineChars="200" w:firstLine="560"/>
        <w:rPr>
          <w:rFonts w:ascii="仿宋" w:eastAsia="仿宋" w:hAnsi="仿宋"/>
          <w:sz w:val="28"/>
          <w:szCs w:val="28"/>
        </w:rPr>
      </w:pPr>
      <w:r w:rsidRPr="00F572AE">
        <w:rPr>
          <w:rFonts w:ascii="仿宋" w:eastAsia="仿宋" w:hAnsi="仿宋" w:hint="eastAsia"/>
          <w:sz w:val="28"/>
          <w:szCs w:val="28"/>
        </w:rPr>
        <w:t>三、申请程序</w:t>
      </w:r>
    </w:p>
    <w:p w:rsidR="00E70F36" w:rsidRPr="00F572AE" w:rsidRDefault="00E70F36" w:rsidP="00E70F36">
      <w:pPr>
        <w:tabs>
          <w:tab w:val="left" w:pos="630"/>
        </w:tabs>
        <w:ind w:firstLineChars="200" w:firstLine="560"/>
        <w:rPr>
          <w:rFonts w:ascii="仿宋" w:eastAsia="仿宋" w:hAnsi="仿宋"/>
          <w:sz w:val="28"/>
          <w:szCs w:val="28"/>
        </w:rPr>
      </w:pPr>
      <w:r w:rsidRPr="00F572AE">
        <w:rPr>
          <w:rFonts w:ascii="仿宋" w:eastAsia="仿宋" w:hAnsi="仿宋"/>
          <w:sz w:val="28"/>
          <w:szCs w:val="28"/>
        </w:rPr>
        <w:t>1.</w:t>
      </w:r>
      <w:r w:rsidRPr="00F572AE">
        <w:rPr>
          <w:rFonts w:ascii="仿宋" w:eastAsia="仿宋" w:hAnsi="仿宋" w:hint="eastAsia"/>
          <w:sz w:val="28"/>
          <w:szCs w:val="28"/>
        </w:rPr>
        <w:t>由学生本人根据实际情况向所在学院提出书面申请，经学院审批，报工作小组办公室审核并提出初步资助意见，送监督小组办公室拟提监督意见，由西华大学才达助学金工作小组征求监督小组和捐赠方意见后，由工作小组校方负责人主持工作小组和监督小组联席会议审批同意</w:t>
      </w:r>
      <w:r>
        <w:rPr>
          <w:rFonts w:ascii="仿宋" w:eastAsia="仿宋" w:hAnsi="仿宋" w:hint="eastAsia"/>
          <w:sz w:val="28"/>
          <w:szCs w:val="28"/>
        </w:rPr>
        <w:t>；</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2.</w:t>
      </w:r>
      <w:r w:rsidRPr="00F572AE">
        <w:rPr>
          <w:rFonts w:ascii="仿宋" w:eastAsia="仿宋" w:hAnsi="仿宋" w:hint="eastAsia"/>
          <w:sz w:val="28"/>
          <w:szCs w:val="28"/>
        </w:rPr>
        <w:t>本资助项目不分配名额，学生根据本人实际情况随时申请</w:t>
      </w:r>
      <w:r>
        <w:rPr>
          <w:rFonts w:ascii="仿宋" w:eastAsia="仿宋" w:hAnsi="仿宋" w:hint="eastAsia"/>
          <w:sz w:val="28"/>
          <w:szCs w:val="28"/>
        </w:rPr>
        <w:t>，</w:t>
      </w:r>
      <w:r w:rsidRPr="00F572AE">
        <w:rPr>
          <w:rFonts w:ascii="仿宋" w:eastAsia="仿宋" w:hAnsi="仿宋" w:hint="eastAsia"/>
          <w:sz w:val="28"/>
          <w:szCs w:val="28"/>
        </w:rPr>
        <w:t>学院可视情况上报工作小组办公室</w:t>
      </w:r>
      <w:r>
        <w:rPr>
          <w:rFonts w:ascii="仿宋" w:eastAsia="仿宋" w:hAnsi="仿宋" w:hint="eastAsia"/>
          <w:sz w:val="28"/>
          <w:szCs w:val="28"/>
        </w:rPr>
        <w:t>。</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hint="eastAsia"/>
          <w:kern w:val="0"/>
          <w:sz w:val="28"/>
          <w:szCs w:val="28"/>
        </w:rPr>
        <w:t>第二十八条</w:t>
      </w:r>
      <w:r w:rsidRPr="00F572AE">
        <w:rPr>
          <w:rFonts w:ascii="仿宋" w:eastAsia="仿宋" w:hAnsi="仿宋"/>
          <w:kern w:val="0"/>
          <w:sz w:val="28"/>
          <w:szCs w:val="28"/>
        </w:rPr>
        <w:t xml:space="preserve">  </w:t>
      </w:r>
      <w:r w:rsidRPr="00F572AE">
        <w:rPr>
          <w:rFonts w:ascii="仿宋" w:eastAsia="仿宋" w:hAnsi="仿宋" w:hint="eastAsia"/>
          <w:sz w:val="28"/>
          <w:szCs w:val="28"/>
        </w:rPr>
        <w:t>“校友基金”特别助学金</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hint="eastAsia"/>
          <w:sz w:val="28"/>
          <w:szCs w:val="28"/>
        </w:rPr>
        <w:t>“校友基金”特别助学金是我校友捐赠设立的基金，根据《校友基金使用管理办法》的有关规定，校友基金的增值部分主要用于设立西华大学“校友基金”特别助学金，资助家庭经济特别困难的学生完成学业。</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hint="eastAsia"/>
          <w:sz w:val="28"/>
          <w:szCs w:val="28"/>
        </w:rPr>
        <w:t>一、资助对象及标准</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1.</w:t>
      </w:r>
      <w:r w:rsidRPr="00F572AE">
        <w:rPr>
          <w:rFonts w:ascii="仿宋" w:eastAsia="仿宋" w:hAnsi="仿宋" w:hint="eastAsia"/>
          <w:sz w:val="28"/>
          <w:szCs w:val="28"/>
        </w:rPr>
        <w:t>资助对象：全日制研究生、本科生、专科生</w:t>
      </w:r>
      <w:r>
        <w:rPr>
          <w:rFonts w:ascii="仿宋" w:eastAsia="仿宋" w:hAnsi="仿宋" w:hint="eastAsia"/>
          <w:sz w:val="28"/>
          <w:szCs w:val="28"/>
        </w:rPr>
        <w:t>；</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2.</w:t>
      </w:r>
      <w:r w:rsidRPr="00F572AE">
        <w:rPr>
          <w:rFonts w:ascii="仿宋" w:eastAsia="仿宋" w:hAnsi="仿宋" w:hint="eastAsia"/>
          <w:sz w:val="28"/>
          <w:szCs w:val="28"/>
        </w:rPr>
        <w:t>资助标准：</w:t>
      </w:r>
      <w:r w:rsidRPr="00F572AE">
        <w:rPr>
          <w:rFonts w:ascii="仿宋" w:eastAsia="仿宋" w:hAnsi="仿宋"/>
          <w:sz w:val="28"/>
          <w:szCs w:val="28"/>
        </w:rPr>
        <w:t>4000</w:t>
      </w:r>
      <w:r w:rsidRPr="00F572AE">
        <w:rPr>
          <w:rFonts w:ascii="仿宋" w:eastAsia="仿宋" w:hAnsi="仿宋" w:hint="eastAsia"/>
          <w:sz w:val="28"/>
          <w:szCs w:val="28"/>
        </w:rPr>
        <w:t>元</w:t>
      </w:r>
      <w:r w:rsidRPr="00F572AE">
        <w:rPr>
          <w:rFonts w:ascii="仿宋" w:eastAsia="仿宋" w:hAnsi="仿宋"/>
          <w:sz w:val="28"/>
          <w:szCs w:val="28"/>
        </w:rPr>
        <w:t>/</w:t>
      </w:r>
      <w:r w:rsidRPr="00F572AE">
        <w:rPr>
          <w:rFonts w:ascii="仿宋" w:eastAsia="仿宋" w:hAnsi="仿宋" w:hint="eastAsia"/>
          <w:sz w:val="28"/>
          <w:szCs w:val="28"/>
        </w:rPr>
        <w:t>人</w:t>
      </w:r>
      <w:r>
        <w:rPr>
          <w:rFonts w:ascii="仿宋" w:eastAsia="仿宋" w:hAnsi="仿宋" w:hint="eastAsia"/>
          <w:sz w:val="28"/>
          <w:szCs w:val="28"/>
        </w:rPr>
        <w:t>；</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3.</w:t>
      </w:r>
      <w:r w:rsidRPr="00F572AE">
        <w:rPr>
          <w:rFonts w:ascii="仿宋" w:eastAsia="仿宋" w:hAnsi="仿宋" w:hint="eastAsia"/>
          <w:sz w:val="28"/>
          <w:szCs w:val="28"/>
        </w:rPr>
        <w:t>资助名额：共</w:t>
      </w:r>
      <w:r w:rsidRPr="00F572AE">
        <w:rPr>
          <w:rFonts w:ascii="仿宋" w:eastAsia="仿宋" w:hAnsi="仿宋"/>
          <w:sz w:val="28"/>
          <w:szCs w:val="28"/>
        </w:rPr>
        <w:t>50</w:t>
      </w:r>
      <w:r w:rsidRPr="00F572AE">
        <w:rPr>
          <w:rFonts w:ascii="仿宋" w:eastAsia="仿宋" w:hAnsi="仿宋" w:hint="eastAsia"/>
          <w:sz w:val="28"/>
          <w:szCs w:val="28"/>
        </w:rPr>
        <w:t>名。</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hint="eastAsia"/>
          <w:sz w:val="28"/>
          <w:szCs w:val="28"/>
        </w:rPr>
        <w:t>二、推荐条件</w:t>
      </w:r>
    </w:p>
    <w:p w:rsidR="00E70F36" w:rsidRPr="00F572AE" w:rsidRDefault="00E70F36" w:rsidP="00E70F36">
      <w:pPr>
        <w:tabs>
          <w:tab w:val="left" w:pos="630"/>
        </w:tabs>
        <w:ind w:firstLineChars="200" w:firstLine="560"/>
        <w:rPr>
          <w:rFonts w:ascii="仿宋" w:eastAsia="仿宋" w:hAnsi="仿宋"/>
          <w:sz w:val="28"/>
          <w:szCs w:val="28"/>
        </w:rPr>
      </w:pPr>
      <w:r w:rsidRPr="00F572AE">
        <w:rPr>
          <w:rFonts w:ascii="仿宋" w:eastAsia="仿宋" w:hAnsi="仿宋"/>
          <w:sz w:val="28"/>
          <w:szCs w:val="28"/>
        </w:rPr>
        <w:t>1.</w:t>
      </w:r>
      <w:r w:rsidRPr="00F572AE">
        <w:rPr>
          <w:rFonts w:ascii="仿宋" w:eastAsia="仿宋" w:hAnsi="仿宋" w:hint="eastAsia"/>
          <w:sz w:val="28"/>
          <w:szCs w:val="28"/>
        </w:rPr>
        <w:t>家庭经济特别困难，孤儿、单亲家庭、地震重灾区、贫困校友</w:t>
      </w:r>
      <w:r w:rsidRPr="00F572AE">
        <w:rPr>
          <w:rFonts w:ascii="仿宋" w:eastAsia="仿宋" w:hAnsi="仿宋" w:hint="eastAsia"/>
          <w:sz w:val="28"/>
          <w:szCs w:val="28"/>
        </w:rPr>
        <w:lastRenderedPageBreak/>
        <w:t>子女、未能办理生源地助学贷款等情况的学生优先评选</w:t>
      </w:r>
      <w:r>
        <w:rPr>
          <w:rFonts w:ascii="仿宋" w:eastAsia="仿宋" w:hAnsi="仿宋" w:hint="eastAsia"/>
          <w:sz w:val="28"/>
          <w:szCs w:val="28"/>
        </w:rPr>
        <w:t>；</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2.</w:t>
      </w:r>
      <w:r w:rsidRPr="00F572AE">
        <w:rPr>
          <w:rFonts w:ascii="仿宋" w:eastAsia="仿宋" w:hAnsi="仿宋" w:hint="eastAsia"/>
          <w:sz w:val="28"/>
          <w:szCs w:val="28"/>
        </w:rPr>
        <w:t>品行良好，学习努力，无不良嗜好，未受过纪律处分</w:t>
      </w:r>
      <w:r>
        <w:rPr>
          <w:rFonts w:ascii="仿宋" w:eastAsia="仿宋" w:hAnsi="仿宋" w:hint="eastAsia"/>
          <w:sz w:val="28"/>
          <w:szCs w:val="28"/>
        </w:rPr>
        <w:t>；</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3.</w:t>
      </w:r>
      <w:r w:rsidRPr="00F572AE">
        <w:rPr>
          <w:rFonts w:ascii="仿宋" w:eastAsia="仿宋" w:hAnsi="仿宋" w:hint="eastAsia"/>
          <w:sz w:val="28"/>
          <w:szCs w:val="28"/>
        </w:rPr>
        <w:t>受助学生如有学费欠交情况，须主动承诺所得资助金首先用于解决学费问题</w:t>
      </w:r>
      <w:r>
        <w:rPr>
          <w:rFonts w:ascii="仿宋" w:eastAsia="仿宋" w:hAnsi="仿宋" w:hint="eastAsia"/>
          <w:sz w:val="28"/>
          <w:szCs w:val="28"/>
        </w:rPr>
        <w:t>；</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4.</w:t>
      </w:r>
      <w:r w:rsidRPr="00F572AE">
        <w:rPr>
          <w:rFonts w:ascii="仿宋" w:eastAsia="仿宋" w:hAnsi="仿宋" w:hint="eastAsia"/>
          <w:sz w:val="28"/>
          <w:szCs w:val="28"/>
        </w:rPr>
        <w:t>如无特殊情况，已获得上</w:t>
      </w:r>
      <w:r>
        <w:rPr>
          <w:rFonts w:ascii="仿宋" w:eastAsia="仿宋" w:hAnsi="仿宋" w:hint="eastAsia"/>
          <w:sz w:val="28"/>
          <w:szCs w:val="28"/>
        </w:rPr>
        <w:t>次</w:t>
      </w:r>
      <w:r w:rsidRPr="00F572AE">
        <w:rPr>
          <w:rFonts w:ascii="仿宋" w:eastAsia="仿宋" w:hAnsi="仿宋" w:hint="eastAsia"/>
          <w:sz w:val="28"/>
          <w:szCs w:val="28"/>
        </w:rPr>
        <w:t>“校友基金”特别助学金的同学不再参评。</w:t>
      </w:r>
    </w:p>
    <w:p w:rsidR="00E70F36" w:rsidRPr="00F572AE" w:rsidRDefault="00E70F36" w:rsidP="00E70F36">
      <w:pPr>
        <w:tabs>
          <w:tab w:val="left" w:pos="630"/>
        </w:tabs>
        <w:ind w:firstLineChars="200" w:firstLine="560"/>
        <w:rPr>
          <w:rFonts w:ascii="仿宋" w:eastAsia="仿宋" w:hAnsi="仿宋"/>
          <w:sz w:val="28"/>
          <w:szCs w:val="28"/>
        </w:rPr>
      </w:pPr>
      <w:r w:rsidRPr="00F572AE">
        <w:rPr>
          <w:rFonts w:ascii="仿宋" w:eastAsia="仿宋" w:hAnsi="仿宋" w:hint="eastAsia"/>
          <w:sz w:val="28"/>
          <w:szCs w:val="28"/>
        </w:rPr>
        <w:t>三、推荐程序</w:t>
      </w:r>
    </w:p>
    <w:p w:rsidR="00E70F36" w:rsidRPr="00F572AE" w:rsidRDefault="00E70F36" w:rsidP="00E70F36">
      <w:pPr>
        <w:tabs>
          <w:tab w:val="left" w:pos="630"/>
        </w:tabs>
        <w:ind w:firstLineChars="200" w:firstLine="560"/>
        <w:rPr>
          <w:rFonts w:ascii="仿宋" w:eastAsia="仿宋" w:hAnsi="仿宋"/>
          <w:sz w:val="28"/>
          <w:szCs w:val="28"/>
        </w:rPr>
      </w:pPr>
      <w:r w:rsidRPr="00F572AE">
        <w:rPr>
          <w:rFonts w:ascii="仿宋" w:eastAsia="仿宋" w:hAnsi="仿宋"/>
          <w:sz w:val="28"/>
          <w:szCs w:val="28"/>
        </w:rPr>
        <w:t>1.</w:t>
      </w:r>
      <w:r w:rsidRPr="00F572AE">
        <w:rPr>
          <w:rFonts w:ascii="仿宋" w:eastAsia="仿宋" w:hAnsi="仿宋" w:hint="eastAsia"/>
          <w:sz w:val="28"/>
          <w:szCs w:val="28"/>
        </w:rPr>
        <w:t>各学院通过班会等多种形式公布宣传“校友基金”特别助学金及其资助对象、条件、名额、推荐程序和有关要求</w:t>
      </w:r>
      <w:r>
        <w:rPr>
          <w:rFonts w:ascii="仿宋" w:eastAsia="仿宋" w:hAnsi="仿宋" w:hint="eastAsia"/>
          <w:sz w:val="28"/>
          <w:szCs w:val="28"/>
        </w:rPr>
        <w:t>；</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2.</w:t>
      </w:r>
      <w:r w:rsidRPr="00F572AE">
        <w:rPr>
          <w:rFonts w:ascii="仿宋" w:eastAsia="仿宋" w:hAnsi="仿宋" w:hint="eastAsia"/>
          <w:sz w:val="28"/>
          <w:szCs w:val="28"/>
        </w:rPr>
        <w:t>由学生本人向所在学院提出书面申请，提交上一学年成绩单、各种获奖证书复印件，并填写《西华大学“校友基金”特别助学金申请表》（一式两份）；</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3.</w:t>
      </w:r>
      <w:r w:rsidRPr="00F572AE">
        <w:rPr>
          <w:rFonts w:ascii="仿宋" w:eastAsia="仿宋" w:hAnsi="仿宋" w:hint="eastAsia"/>
          <w:sz w:val="28"/>
          <w:szCs w:val="28"/>
        </w:rPr>
        <w:t>各学院根据分配名额推荐候选人，由学生工作部（处）组织相关部门审议后确定最终资助名单报学校审批。</w:t>
      </w:r>
    </w:p>
    <w:p w:rsidR="00E70F36"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sz w:val="28"/>
          <w:szCs w:val="28"/>
        </w:rPr>
        <w:t>第二十九条</w:t>
      </w:r>
      <w:r w:rsidRPr="00F572AE">
        <w:rPr>
          <w:rFonts w:ascii="仿宋" w:eastAsia="仿宋" w:hAnsi="仿宋"/>
          <w:sz w:val="28"/>
          <w:szCs w:val="28"/>
        </w:rPr>
        <w:t xml:space="preserve">  </w:t>
      </w:r>
      <w:r w:rsidRPr="00F572AE">
        <w:rPr>
          <w:rFonts w:ascii="仿宋" w:eastAsia="仿宋" w:hAnsi="仿宋" w:hint="eastAsia"/>
          <w:kern w:val="0"/>
          <w:sz w:val="28"/>
          <w:szCs w:val="28"/>
        </w:rPr>
        <w:t>中公教育助学金</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Pr>
          <w:rFonts w:ascii="仿宋" w:eastAsia="仿宋" w:hAnsi="仿宋" w:hint="eastAsia"/>
          <w:kern w:val="0"/>
          <w:sz w:val="28"/>
          <w:szCs w:val="28"/>
        </w:rPr>
        <w:t>“中公教育”助学金是中公教育集团</w:t>
      </w:r>
      <w:r w:rsidRPr="00F572AE">
        <w:rPr>
          <w:rFonts w:ascii="仿宋" w:eastAsia="仿宋" w:hAnsi="仿宋" w:hint="eastAsia"/>
          <w:kern w:val="0"/>
          <w:sz w:val="28"/>
          <w:szCs w:val="28"/>
        </w:rPr>
        <w:t>为资助我校经济困难的优秀学子顺利完成学业而在我校设立的助学金，设立期限为</w:t>
      </w:r>
      <w:r w:rsidRPr="00F572AE">
        <w:rPr>
          <w:rFonts w:ascii="仿宋" w:eastAsia="仿宋" w:hAnsi="仿宋"/>
          <w:kern w:val="0"/>
          <w:sz w:val="28"/>
          <w:szCs w:val="28"/>
        </w:rPr>
        <w:t>10</w:t>
      </w:r>
      <w:r w:rsidRPr="00F572AE">
        <w:rPr>
          <w:rFonts w:ascii="仿宋" w:eastAsia="仿宋" w:hAnsi="仿宋" w:hint="eastAsia"/>
          <w:kern w:val="0"/>
          <w:sz w:val="28"/>
          <w:szCs w:val="28"/>
        </w:rPr>
        <w:t>个学年（自</w:t>
      </w:r>
      <w:r w:rsidRPr="00F572AE">
        <w:rPr>
          <w:rFonts w:ascii="仿宋" w:eastAsia="仿宋" w:hAnsi="仿宋"/>
          <w:kern w:val="0"/>
          <w:sz w:val="28"/>
          <w:szCs w:val="28"/>
        </w:rPr>
        <w:t>2012</w:t>
      </w:r>
      <w:r w:rsidRPr="00F572AE">
        <w:rPr>
          <w:rFonts w:ascii="仿宋" w:eastAsia="仿宋" w:hAnsi="仿宋" w:hint="eastAsia"/>
          <w:kern w:val="0"/>
          <w:sz w:val="28"/>
          <w:szCs w:val="28"/>
        </w:rPr>
        <w:t>年</w:t>
      </w:r>
      <w:r w:rsidRPr="00F572AE">
        <w:rPr>
          <w:rFonts w:ascii="仿宋" w:eastAsia="仿宋" w:hAnsi="仿宋"/>
          <w:kern w:val="0"/>
          <w:sz w:val="28"/>
          <w:szCs w:val="28"/>
        </w:rPr>
        <w:t>9</w:t>
      </w:r>
      <w:r w:rsidRPr="00F572AE">
        <w:rPr>
          <w:rFonts w:ascii="仿宋" w:eastAsia="仿宋" w:hAnsi="仿宋" w:hint="eastAsia"/>
          <w:kern w:val="0"/>
          <w:sz w:val="28"/>
          <w:szCs w:val="28"/>
        </w:rPr>
        <w:t>月</w:t>
      </w:r>
      <w:r w:rsidRPr="00F572AE">
        <w:rPr>
          <w:rFonts w:ascii="仿宋" w:eastAsia="仿宋" w:hAnsi="仿宋"/>
          <w:kern w:val="0"/>
          <w:sz w:val="28"/>
          <w:szCs w:val="28"/>
        </w:rPr>
        <w:t>1</w:t>
      </w:r>
      <w:r w:rsidRPr="00F572AE">
        <w:rPr>
          <w:rFonts w:ascii="仿宋" w:eastAsia="仿宋" w:hAnsi="仿宋" w:hint="eastAsia"/>
          <w:kern w:val="0"/>
          <w:sz w:val="28"/>
          <w:szCs w:val="28"/>
        </w:rPr>
        <w:t>日起至</w:t>
      </w:r>
      <w:r w:rsidRPr="00F572AE">
        <w:rPr>
          <w:rFonts w:ascii="仿宋" w:eastAsia="仿宋" w:hAnsi="仿宋"/>
          <w:kern w:val="0"/>
          <w:sz w:val="28"/>
          <w:szCs w:val="28"/>
        </w:rPr>
        <w:t>2022</w:t>
      </w:r>
      <w:r w:rsidRPr="00F572AE">
        <w:rPr>
          <w:rFonts w:ascii="仿宋" w:eastAsia="仿宋" w:hAnsi="仿宋" w:hint="eastAsia"/>
          <w:kern w:val="0"/>
          <w:sz w:val="28"/>
          <w:szCs w:val="28"/>
        </w:rPr>
        <w:t>年</w:t>
      </w:r>
      <w:r w:rsidRPr="00F572AE">
        <w:rPr>
          <w:rFonts w:ascii="仿宋" w:eastAsia="仿宋" w:hAnsi="仿宋"/>
          <w:kern w:val="0"/>
          <w:sz w:val="28"/>
          <w:szCs w:val="28"/>
        </w:rPr>
        <w:t>8</w:t>
      </w:r>
      <w:r w:rsidRPr="00F572AE">
        <w:rPr>
          <w:rFonts w:ascii="仿宋" w:eastAsia="仿宋" w:hAnsi="仿宋" w:hint="eastAsia"/>
          <w:kern w:val="0"/>
          <w:sz w:val="28"/>
          <w:szCs w:val="28"/>
        </w:rPr>
        <w:t>月</w:t>
      </w:r>
      <w:r w:rsidRPr="00F572AE">
        <w:rPr>
          <w:rFonts w:ascii="仿宋" w:eastAsia="仿宋" w:hAnsi="仿宋"/>
          <w:kern w:val="0"/>
          <w:sz w:val="28"/>
          <w:szCs w:val="28"/>
        </w:rPr>
        <w:t>31</w:t>
      </w:r>
      <w:r w:rsidRPr="00F572AE">
        <w:rPr>
          <w:rFonts w:ascii="仿宋" w:eastAsia="仿宋" w:hAnsi="仿宋" w:hint="eastAsia"/>
          <w:kern w:val="0"/>
          <w:sz w:val="28"/>
          <w:szCs w:val="28"/>
        </w:rPr>
        <w:t>日止）。</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一、资助对象：</w:t>
      </w:r>
    </w:p>
    <w:p w:rsidR="00E70F36" w:rsidRPr="00F572AE" w:rsidRDefault="00E70F36" w:rsidP="00E70F36">
      <w:pPr>
        <w:pStyle w:val="a9"/>
        <w:ind w:firstLineChars="200" w:firstLine="560"/>
        <w:rPr>
          <w:rFonts w:ascii="仿宋" w:eastAsia="仿宋" w:hAnsi="仿宋"/>
          <w:sz w:val="28"/>
          <w:szCs w:val="28"/>
        </w:rPr>
      </w:pPr>
      <w:r w:rsidRPr="00F572AE">
        <w:rPr>
          <w:rFonts w:ascii="仿宋" w:eastAsia="仿宋" w:hAnsi="仿宋" w:hint="eastAsia"/>
          <w:sz w:val="28"/>
          <w:szCs w:val="28"/>
        </w:rPr>
        <w:t>全日制本科二年级及以上在校</w:t>
      </w:r>
      <w:r>
        <w:rPr>
          <w:rFonts w:ascii="仿宋" w:eastAsia="仿宋" w:hAnsi="仿宋" w:hint="eastAsia"/>
          <w:sz w:val="28"/>
          <w:szCs w:val="28"/>
        </w:rPr>
        <w:t>学生。</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 xml:space="preserve"> </w:t>
      </w:r>
      <w:r w:rsidRPr="00F572AE">
        <w:rPr>
          <w:rFonts w:ascii="仿宋" w:eastAsia="仿宋" w:hAnsi="仿宋" w:hint="eastAsia"/>
          <w:kern w:val="0"/>
          <w:sz w:val="28"/>
          <w:szCs w:val="28"/>
        </w:rPr>
        <w:t>二、资助条件：</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1</w:t>
      </w:r>
      <w:r w:rsidRPr="00F572AE">
        <w:rPr>
          <w:rFonts w:ascii="仿宋" w:eastAsia="仿宋" w:hAnsi="仿宋"/>
          <w:sz w:val="28"/>
          <w:szCs w:val="28"/>
        </w:rPr>
        <w:t>.</w:t>
      </w:r>
      <w:r w:rsidRPr="00F572AE">
        <w:rPr>
          <w:rFonts w:ascii="仿宋" w:eastAsia="仿宋" w:hAnsi="仿宋" w:hint="eastAsia"/>
          <w:kern w:val="0"/>
          <w:sz w:val="28"/>
          <w:szCs w:val="28"/>
        </w:rPr>
        <w:t>自觉遵守国家的法律法规</w:t>
      </w:r>
      <w:r>
        <w:rPr>
          <w:rFonts w:ascii="仿宋" w:eastAsia="仿宋" w:hAnsi="仿宋" w:hint="eastAsia"/>
          <w:kern w:val="0"/>
          <w:sz w:val="28"/>
          <w:szCs w:val="28"/>
        </w:rPr>
        <w:t>，</w:t>
      </w:r>
      <w:r w:rsidRPr="00F572AE">
        <w:rPr>
          <w:rFonts w:ascii="仿宋" w:eastAsia="仿宋" w:hAnsi="仿宋" w:hint="eastAsia"/>
          <w:kern w:val="0"/>
          <w:sz w:val="28"/>
          <w:szCs w:val="28"/>
        </w:rPr>
        <w:t>遵守《高等学校学生行为准则》和</w:t>
      </w:r>
      <w:r w:rsidRPr="00F572AE">
        <w:rPr>
          <w:rFonts w:ascii="仿宋" w:eastAsia="仿宋" w:hAnsi="仿宋" w:hint="eastAsia"/>
          <w:kern w:val="0"/>
          <w:sz w:val="28"/>
          <w:szCs w:val="28"/>
        </w:rPr>
        <w:lastRenderedPageBreak/>
        <w:t>学校规章制度；</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2</w:t>
      </w:r>
      <w:r w:rsidRPr="00F572AE">
        <w:rPr>
          <w:rFonts w:ascii="仿宋" w:eastAsia="仿宋" w:hAnsi="仿宋"/>
          <w:sz w:val="28"/>
          <w:szCs w:val="28"/>
        </w:rPr>
        <w:t>.</w:t>
      </w:r>
      <w:r w:rsidRPr="00F572AE">
        <w:rPr>
          <w:rFonts w:ascii="仿宋" w:eastAsia="仿宋" w:hAnsi="仿宋" w:hint="eastAsia"/>
          <w:kern w:val="0"/>
          <w:sz w:val="28"/>
          <w:szCs w:val="28"/>
        </w:rPr>
        <w:t>诚实守信，道德品质优良</w:t>
      </w:r>
      <w:r>
        <w:rPr>
          <w:rFonts w:ascii="仿宋" w:eastAsia="仿宋" w:hAnsi="仿宋" w:hint="eastAsia"/>
          <w:kern w:val="0"/>
          <w:sz w:val="28"/>
          <w:szCs w:val="28"/>
        </w:rPr>
        <w:t>，</w:t>
      </w:r>
      <w:r w:rsidRPr="00F572AE">
        <w:rPr>
          <w:rFonts w:ascii="仿宋" w:eastAsia="仿宋" w:hAnsi="仿宋" w:hint="eastAsia"/>
          <w:kern w:val="0"/>
          <w:sz w:val="28"/>
          <w:szCs w:val="28"/>
        </w:rPr>
        <w:t>乐于助人，积极参加社会实践活动；</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3</w:t>
      </w:r>
      <w:r w:rsidRPr="00F572AE">
        <w:rPr>
          <w:rFonts w:ascii="仿宋" w:eastAsia="仿宋" w:hAnsi="仿宋"/>
          <w:sz w:val="28"/>
          <w:szCs w:val="28"/>
        </w:rPr>
        <w:t>.</w:t>
      </w:r>
      <w:r w:rsidRPr="00F572AE">
        <w:rPr>
          <w:rFonts w:ascii="仿宋" w:eastAsia="仿宋" w:hAnsi="仿宋" w:hint="eastAsia"/>
          <w:kern w:val="0"/>
          <w:sz w:val="28"/>
          <w:szCs w:val="28"/>
        </w:rPr>
        <w:t>无违纪记录，无不良嗜好，未在校外租房住宿；</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4</w:t>
      </w:r>
      <w:r w:rsidRPr="00F572AE">
        <w:rPr>
          <w:rFonts w:ascii="仿宋" w:eastAsia="仿宋" w:hAnsi="仿宋"/>
          <w:sz w:val="28"/>
          <w:szCs w:val="28"/>
        </w:rPr>
        <w:t>.</w:t>
      </w:r>
      <w:r w:rsidRPr="00F572AE">
        <w:rPr>
          <w:rFonts w:ascii="仿宋" w:eastAsia="仿宋" w:hAnsi="仿宋" w:hint="eastAsia"/>
          <w:kern w:val="0"/>
          <w:sz w:val="28"/>
          <w:szCs w:val="28"/>
        </w:rPr>
        <w:t>在校期间表现良好，学习勤奋，上一学年必修或限选课程无重修或补考；</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5</w:t>
      </w:r>
      <w:r w:rsidRPr="00F572AE">
        <w:rPr>
          <w:rFonts w:ascii="仿宋" w:eastAsia="仿宋" w:hAnsi="仿宋"/>
          <w:sz w:val="28"/>
          <w:szCs w:val="28"/>
        </w:rPr>
        <w:t>.</w:t>
      </w:r>
      <w:r w:rsidRPr="00F572AE">
        <w:rPr>
          <w:rFonts w:ascii="仿宋" w:eastAsia="仿宋" w:hAnsi="仿宋" w:hint="eastAsia"/>
          <w:kern w:val="0"/>
          <w:sz w:val="28"/>
          <w:szCs w:val="28"/>
        </w:rPr>
        <w:t>家庭经济困难，生活俭朴，衣着朴素。</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三、助学金金额和名额：</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助学金总金额为</w:t>
      </w:r>
      <w:r w:rsidRPr="00F572AE">
        <w:rPr>
          <w:rFonts w:ascii="仿宋" w:eastAsia="仿宋" w:hAnsi="仿宋"/>
          <w:kern w:val="0"/>
          <w:sz w:val="28"/>
          <w:szCs w:val="28"/>
        </w:rPr>
        <w:t>5</w:t>
      </w:r>
      <w:r w:rsidRPr="00F572AE">
        <w:rPr>
          <w:rFonts w:ascii="仿宋" w:eastAsia="仿宋" w:hAnsi="仿宋" w:hint="eastAsia"/>
          <w:kern w:val="0"/>
          <w:sz w:val="28"/>
          <w:szCs w:val="28"/>
        </w:rPr>
        <w:t>万元</w:t>
      </w:r>
      <w:r w:rsidRPr="00F572AE">
        <w:rPr>
          <w:rFonts w:ascii="仿宋" w:eastAsia="仿宋" w:hAnsi="仿宋"/>
          <w:kern w:val="0"/>
          <w:sz w:val="28"/>
          <w:szCs w:val="28"/>
        </w:rPr>
        <w:t>/</w:t>
      </w:r>
      <w:r w:rsidRPr="00F572AE">
        <w:rPr>
          <w:rFonts w:ascii="仿宋" w:eastAsia="仿宋" w:hAnsi="仿宋" w:hint="eastAsia"/>
          <w:kern w:val="0"/>
          <w:sz w:val="28"/>
          <w:szCs w:val="28"/>
        </w:rPr>
        <w:t>学年。资助人数</w:t>
      </w:r>
      <w:r w:rsidRPr="00F572AE">
        <w:rPr>
          <w:rFonts w:ascii="仿宋" w:eastAsia="仿宋" w:hAnsi="仿宋"/>
          <w:kern w:val="0"/>
          <w:sz w:val="28"/>
          <w:szCs w:val="28"/>
        </w:rPr>
        <w:t>25</w:t>
      </w:r>
      <w:r w:rsidRPr="00F572AE">
        <w:rPr>
          <w:rFonts w:ascii="仿宋" w:eastAsia="仿宋" w:hAnsi="仿宋" w:hint="eastAsia"/>
          <w:kern w:val="0"/>
          <w:sz w:val="28"/>
          <w:szCs w:val="28"/>
        </w:rPr>
        <w:t>人</w:t>
      </w:r>
      <w:r w:rsidRPr="00F572AE">
        <w:rPr>
          <w:rFonts w:ascii="仿宋" w:eastAsia="仿宋" w:hAnsi="仿宋"/>
          <w:kern w:val="0"/>
          <w:sz w:val="28"/>
          <w:szCs w:val="28"/>
        </w:rPr>
        <w:t>/</w:t>
      </w:r>
      <w:r w:rsidRPr="00F572AE">
        <w:rPr>
          <w:rFonts w:ascii="仿宋" w:eastAsia="仿宋" w:hAnsi="仿宋" w:hint="eastAsia"/>
          <w:kern w:val="0"/>
          <w:sz w:val="28"/>
          <w:szCs w:val="28"/>
        </w:rPr>
        <w:t>学年，</w:t>
      </w:r>
      <w:r w:rsidRPr="00F572AE">
        <w:rPr>
          <w:rFonts w:ascii="仿宋" w:eastAsia="仿宋" w:hAnsi="仿宋"/>
          <w:kern w:val="0"/>
          <w:sz w:val="28"/>
          <w:szCs w:val="28"/>
        </w:rPr>
        <w:t>2000</w:t>
      </w:r>
      <w:r w:rsidRPr="00F572AE">
        <w:rPr>
          <w:rFonts w:ascii="仿宋" w:eastAsia="仿宋" w:hAnsi="仿宋" w:hint="eastAsia"/>
          <w:kern w:val="0"/>
          <w:sz w:val="28"/>
          <w:szCs w:val="28"/>
        </w:rPr>
        <w:t>元</w:t>
      </w:r>
      <w:r w:rsidRPr="00F572AE">
        <w:rPr>
          <w:rFonts w:ascii="仿宋" w:eastAsia="仿宋" w:hAnsi="仿宋"/>
          <w:kern w:val="0"/>
          <w:sz w:val="28"/>
          <w:szCs w:val="28"/>
        </w:rPr>
        <w:t>/</w:t>
      </w:r>
      <w:r w:rsidRPr="00F572AE">
        <w:rPr>
          <w:rFonts w:ascii="仿宋" w:eastAsia="仿宋" w:hAnsi="仿宋" w:hint="eastAsia"/>
          <w:kern w:val="0"/>
          <w:sz w:val="28"/>
          <w:szCs w:val="28"/>
        </w:rPr>
        <w:t>人</w:t>
      </w:r>
      <w:r w:rsidRPr="00F572AE">
        <w:rPr>
          <w:rFonts w:ascii="微软雅黑" w:eastAsia="微软雅黑" w:hAnsi="微软雅黑" w:cs="微软雅黑" w:hint="eastAsia"/>
          <w:kern w:val="0"/>
          <w:sz w:val="28"/>
          <w:szCs w:val="28"/>
        </w:rPr>
        <w:t>•</w:t>
      </w:r>
      <w:r w:rsidRPr="00F572AE">
        <w:rPr>
          <w:rFonts w:ascii="仿宋" w:eastAsia="仿宋" w:hAnsi="仿宋" w:hint="eastAsia"/>
          <w:kern w:val="0"/>
          <w:sz w:val="28"/>
          <w:szCs w:val="28"/>
        </w:rPr>
        <w:t>学年。</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四、评选程序：</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1</w:t>
      </w:r>
      <w:r w:rsidRPr="00F572AE">
        <w:rPr>
          <w:rFonts w:ascii="仿宋" w:eastAsia="仿宋" w:hAnsi="仿宋"/>
          <w:sz w:val="28"/>
          <w:szCs w:val="28"/>
        </w:rPr>
        <w:t>.</w:t>
      </w:r>
      <w:r w:rsidRPr="00F572AE">
        <w:rPr>
          <w:rFonts w:ascii="仿宋" w:eastAsia="仿宋" w:hAnsi="仿宋" w:hint="eastAsia"/>
          <w:kern w:val="0"/>
          <w:sz w:val="28"/>
          <w:szCs w:val="28"/>
        </w:rPr>
        <w:t>各学院告示评选对象条件、名额和评选推荐程序；</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2</w:t>
      </w:r>
      <w:r w:rsidRPr="00F572AE">
        <w:rPr>
          <w:rFonts w:ascii="仿宋" w:eastAsia="仿宋" w:hAnsi="仿宋"/>
          <w:sz w:val="28"/>
          <w:szCs w:val="28"/>
        </w:rPr>
        <w:t>.</w:t>
      </w:r>
      <w:r w:rsidRPr="00F572AE">
        <w:rPr>
          <w:rFonts w:ascii="仿宋" w:eastAsia="仿宋" w:hAnsi="仿宋" w:hint="eastAsia"/>
          <w:kern w:val="0"/>
          <w:sz w:val="28"/>
          <w:szCs w:val="28"/>
        </w:rPr>
        <w:t>各学院对其申报材料进行初审；</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3</w:t>
      </w:r>
      <w:r w:rsidRPr="00F572AE">
        <w:rPr>
          <w:rFonts w:ascii="仿宋" w:eastAsia="仿宋" w:hAnsi="仿宋"/>
          <w:sz w:val="28"/>
          <w:szCs w:val="28"/>
        </w:rPr>
        <w:t>.</w:t>
      </w:r>
      <w:r w:rsidRPr="00F572AE">
        <w:rPr>
          <w:rFonts w:ascii="仿宋" w:eastAsia="仿宋" w:hAnsi="仿宋" w:hint="eastAsia"/>
          <w:kern w:val="0"/>
          <w:sz w:val="28"/>
          <w:szCs w:val="28"/>
        </w:rPr>
        <w:t>学生工作部（处）代表学校对各学院所报材料进行复审；</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4</w:t>
      </w:r>
      <w:r w:rsidRPr="00F572AE">
        <w:rPr>
          <w:rFonts w:ascii="仿宋" w:eastAsia="仿宋" w:hAnsi="仿宋"/>
          <w:sz w:val="28"/>
          <w:szCs w:val="28"/>
        </w:rPr>
        <w:t>.</w:t>
      </w:r>
      <w:r w:rsidRPr="00F572AE">
        <w:rPr>
          <w:rFonts w:ascii="仿宋" w:eastAsia="仿宋" w:hAnsi="仿宋" w:hint="eastAsia"/>
          <w:kern w:val="0"/>
          <w:sz w:val="28"/>
          <w:szCs w:val="28"/>
        </w:rPr>
        <w:t>审核合格后在校园网上公示；</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kern w:val="0"/>
          <w:sz w:val="28"/>
          <w:szCs w:val="28"/>
        </w:rPr>
        <w:t>5</w:t>
      </w:r>
      <w:r w:rsidRPr="00F572AE">
        <w:rPr>
          <w:rFonts w:ascii="仿宋" w:eastAsia="仿宋" w:hAnsi="仿宋"/>
          <w:sz w:val="28"/>
          <w:szCs w:val="28"/>
        </w:rPr>
        <w:t>.</w:t>
      </w:r>
      <w:r w:rsidRPr="00F572AE">
        <w:rPr>
          <w:rFonts w:ascii="仿宋" w:eastAsia="仿宋" w:hAnsi="仿宋" w:hint="eastAsia"/>
          <w:kern w:val="0"/>
          <w:sz w:val="28"/>
          <w:szCs w:val="28"/>
        </w:rPr>
        <w:t>经学校公示无异后，将评审结果送中公教育集团备案。</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第三十条</w:t>
      </w:r>
      <w:r w:rsidRPr="00F572AE">
        <w:rPr>
          <w:rFonts w:ascii="仿宋" w:eastAsia="仿宋" w:hAnsi="仿宋"/>
          <w:kern w:val="0"/>
          <w:sz w:val="28"/>
          <w:szCs w:val="28"/>
        </w:rPr>
        <w:t xml:space="preserve">  </w:t>
      </w:r>
      <w:r w:rsidRPr="00F572AE">
        <w:rPr>
          <w:rFonts w:ascii="仿宋" w:eastAsia="仿宋" w:hAnsi="仿宋" w:hint="eastAsia"/>
          <w:sz w:val="28"/>
          <w:szCs w:val="28"/>
        </w:rPr>
        <w:t>加富助学金</w:t>
      </w:r>
    </w:p>
    <w:p w:rsidR="00E70F36" w:rsidRPr="00F572AE" w:rsidRDefault="00E70F36" w:rsidP="00E70F36">
      <w:pPr>
        <w:pStyle w:val="aa"/>
        <w:ind w:firstLine="560"/>
        <w:jc w:val="left"/>
        <w:rPr>
          <w:rFonts w:ascii="仿宋" w:eastAsia="仿宋" w:hAnsi="仿宋"/>
          <w:sz w:val="28"/>
          <w:szCs w:val="28"/>
        </w:rPr>
      </w:pPr>
      <w:r w:rsidRPr="00F572AE">
        <w:rPr>
          <w:rFonts w:ascii="仿宋" w:eastAsia="仿宋" w:hAnsi="仿宋" w:hint="eastAsia"/>
          <w:sz w:val="28"/>
          <w:szCs w:val="28"/>
        </w:rPr>
        <w:t>加富助学金是我校</w:t>
      </w:r>
      <w:r>
        <w:rPr>
          <w:rFonts w:ascii="仿宋" w:eastAsia="仿宋" w:hAnsi="仿宋" w:hint="eastAsia"/>
          <w:sz w:val="28"/>
          <w:szCs w:val="28"/>
        </w:rPr>
        <w:t>19</w:t>
      </w:r>
      <w:r w:rsidRPr="00F572AE">
        <w:rPr>
          <w:rFonts w:ascii="仿宋" w:eastAsia="仿宋" w:hAnsi="仿宋"/>
          <w:sz w:val="28"/>
          <w:szCs w:val="28"/>
        </w:rPr>
        <w:t>97</w:t>
      </w:r>
      <w:r w:rsidRPr="00F572AE">
        <w:rPr>
          <w:rFonts w:ascii="仿宋" w:eastAsia="仿宋" w:hAnsi="仿宋" w:hint="eastAsia"/>
          <w:sz w:val="28"/>
          <w:szCs w:val="28"/>
        </w:rPr>
        <w:t>级机电专业优秀校友（苏州富强科技有限公司总经理）吴加富先生为鼓励家境贫寒、品学兼优的学生而设立的助学金。</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hint="eastAsia"/>
          <w:sz w:val="28"/>
          <w:szCs w:val="28"/>
        </w:rPr>
        <w:t>一、资助对象</w:t>
      </w:r>
    </w:p>
    <w:p w:rsidR="00E70F36" w:rsidRPr="00F572AE" w:rsidRDefault="00E70F36" w:rsidP="00E70F36">
      <w:pPr>
        <w:pStyle w:val="aa"/>
        <w:ind w:firstLine="560"/>
        <w:jc w:val="left"/>
        <w:rPr>
          <w:rFonts w:ascii="仿宋" w:eastAsia="仿宋" w:hAnsi="仿宋"/>
          <w:sz w:val="28"/>
          <w:szCs w:val="28"/>
        </w:rPr>
      </w:pPr>
      <w:r w:rsidRPr="00F572AE">
        <w:rPr>
          <w:rFonts w:ascii="仿宋" w:eastAsia="仿宋" w:hAnsi="仿宋" w:hint="eastAsia"/>
          <w:sz w:val="28"/>
          <w:szCs w:val="28"/>
        </w:rPr>
        <w:t>全日制在校大一、大二、大三学生。</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hint="eastAsia"/>
          <w:sz w:val="28"/>
          <w:szCs w:val="28"/>
        </w:rPr>
        <w:t>二、资助条件</w:t>
      </w:r>
    </w:p>
    <w:p w:rsidR="00E70F36" w:rsidRPr="00F572AE" w:rsidRDefault="00E70F36" w:rsidP="00E70F36">
      <w:pPr>
        <w:pStyle w:val="aa"/>
        <w:ind w:left="1" w:firstLine="560"/>
        <w:rPr>
          <w:rFonts w:ascii="仿宋" w:eastAsia="仿宋" w:hAnsi="仿宋"/>
          <w:sz w:val="28"/>
          <w:szCs w:val="28"/>
        </w:rPr>
      </w:pPr>
      <w:r w:rsidRPr="00F572AE">
        <w:rPr>
          <w:rFonts w:ascii="仿宋" w:eastAsia="仿宋" w:hAnsi="仿宋"/>
          <w:sz w:val="28"/>
          <w:szCs w:val="28"/>
        </w:rPr>
        <w:lastRenderedPageBreak/>
        <w:t>1.</w:t>
      </w:r>
      <w:r w:rsidRPr="00F572AE">
        <w:rPr>
          <w:rFonts w:ascii="仿宋" w:eastAsia="仿宋" w:hAnsi="仿宋" w:hint="eastAsia"/>
          <w:sz w:val="28"/>
          <w:szCs w:val="28"/>
        </w:rPr>
        <w:t>自觉遵守国家的法律法规</w:t>
      </w:r>
      <w:r>
        <w:rPr>
          <w:rFonts w:ascii="仿宋" w:eastAsia="仿宋" w:hAnsi="仿宋" w:hint="eastAsia"/>
          <w:sz w:val="28"/>
          <w:szCs w:val="28"/>
        </w:rPr>
        <w:t>，</w:t>
      </w:r>
      <w:r w:rsidRPr="00F572AE">
        <w:rPr>
          <w:rFonts w:ascii="仿宋" w:eastAsia="仿宋" w:hAnsi="仿宋" w:hint="eastAsia"/>
          <w:sz w:val="28"/>
          <w:szCs w:val="28"/>
        </w:rPr>
        <w:t>遵守《高等学校学生行为准则》和学校规章制度；</w:t>
      </w:r>
    </w:p>
    <w:p w:rsidR="00E70F36" w:rsidRPr="00F572AE" w:rsidRDefault="00E70F36" w:rsidP="00E70F36">
      <w:pPr>
        <w:ind w:firstLineChars="200" w:firstLine="560"/>
        <w:outlineLvl w:val="0"/>
        <w:rPr>
          <w:rFonts w:ascii="仿宋" w:eastAsia="仿宋" w:hAnsi="仿宋"/>
          <w:sz w:val="28"/>
          <w:szCs w:val="28"/>
        </w:rPr>
      </w:pPr>
      <w:r w:rsidRPr="00F572AE">
        <w:rPr>
          <w:rFonts w:ascii="仿宋" w:eastAsia="仿宋" w:hAnsi="仿宋"/>
          <w:sz w:val="28"/>
          <w:szCs w:val="28"/>
        </w:rPr>
        <w:t>2.</w:t>
      </w:r>
      <w:r w:rsidRPr="00F572AE">
        <w:rPr>
          <w:rFonts w:ascii="仿宋" w:eastAsia="仿宋" w:hAnsi="仿宋" w:hint="eastAsia"/>
          <w:sz w:val="28"/>
          <w:szCs w:val="28"/>
        </w:rPr>
        <w:t>诚实守信，道德品质优良</w:t>
      </w:r>
      <w:r>
        <w:rPr>
          <w:rFonts w:ascii="仿宋" w:eastAsia="仿宋" w:hAnsi="仿宋" w:hint="eastAsia"/>
          <w:sz w:val="28"/>
          <w:szCs w:val="28"/>
        </w:rPr>
        <w:t>，</w:t>
      </w:r>
      <w:r w:rsidRPr="00F572AE">
        <w:rPr>
          <w:rFonts w:ascii="仿宋" w:eastAsia="仿宋" w:hAnsi="仿宋" w:hint="eastAsia"/>
          <w:sz w:val="28"/>
          <w:szCs w:val="28"/>
        </w:rPr>
        <w:t>乐于助人，积极参加社会实践活动；</w:t>
      </w:r>
    </w:p>
    <w:p w:rsidR="00E70F36" w:rsidRPr="00F572AE" w:rsidRDefault="00E70F36" w:rsidP="00E70F36">
      <w:pPr>
        <w:pStyle w:val="aa"/>
        <w:ind w:firstLine="560"/>
        <w:rPr>
          <w:rFonts w:ascii="仿宋" w:eastAsia="仿宋" w:hAnsi="仿宋"/>
          <w:sz w:val="28"/>
          <w:szCs w:val="28"/>
        </w:rPr>
      </w:pPr>
      <w:r w:rsidRPr="00F572AE">
        <w:rPr>
          <w:rFonts w:ascii="仿宋" w:eastAsia="仿宋" w:hAnsi="仿宋"/>
          <w:sz w:val="28"/>
          <w:szCs w:val="28"/>
        </w:rPr>
        <w:t>3.</w:t>
      </w:r>
      <w:r w:rsidRPr="00F572AE">
        <w:rPr>
          <w:rFonts w:ascii="仿宋" w:eastAsia="仿宋" w:hAnsi="仿宋" w:hint="eastAsia"/>
          <w:sz w:val="28"/>
          <w:szCs w:val="28"/>
        </w:rPr>
        <w:t>无违纪记录，无不良嗜好，未在校外租房住宿；</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4.</w:t>
      </w:r>
      <w:r w:rsidRPr="00F572AE">
        <w:rPr>
          <w:rFonts w:ascii="仿宋" w:eastAsia="仿宋" w:hAnsi="仿宋" w:hint="eastAsia"/>
          <w:sz w:val="28"/>
          <w:szCs w:val="28"/>
        </w:rPr>
        <w:t>在校期间表现良好，学习勤奋，上一学期综合</w:t>
      </w:r>
      <w:r>
        <w:rPr>
          <w:rFonts w:ascii="仿宋" w:eastAsia="仿宋" w:hAnsi="仿宋" w:hint="eastAsia"/>
          <w:sz w:val="28"/>
          <w:szCs w:val="28"/>
        </w:rPr>
        <w:t>测评分</w:t>
      </w:r>
      <w:r w:rsidRPr="00F572AE">
        <w:rPr>
          <w:rFonts w:ascii="仿宋" w:eastAsia="仿宋" w:hAnsi="仿宋" w:hint="eastAsia"/>
          <w:sz w:val="28"/>
          <w:szCs w:val="28"/>
        </w:rPr>
        <w:t>在</w:t>
      </w:r>
      <w:r w:rsidRPr="00F572AE">
        <w:rPr>
          <w:rFonts w:ascii="仿宋" w:eastAsia="仿宋" w:hAnsi="仿宋"/>
          <w:sz w:val="28"/>
          <w:szCs w:val="28"/>
        </w:rPr>
        <w:t>2.5</w:t>
      </w:r>
      <w:r w:rsidRPr="00F572AE">
        <w:rPr>
          <w:rFonts w:ascii="仿宋" w:eastAsia="仿宋" w:hAnsi="仿宋" w:hint="eastAsia"/>
          <w:sz w:val="28"/>
          <w:szCs w:val="28"/>
        </w:rPr>
        <w:t>以上；</w:t>
      </w:r>
    </w:p>
    <w:p w:rsidR="00E70F36" w:rsidRPr="00F572AE" w:rsidRDefault="00E70F36" w:rsidP="00E70F36">
      <w:pPr>
        <w:ind w:firstLineChars="200" w:firstLine="560"/>
        <w:rPr>
          <w:rFonts w:ascii="仿宋" w:eastAsia="仿宋" w:hAnsi="仿宋"/>
          <w:sz w:val="28"/>
          <w:szCs w:val="28"/>
        </w:rPr>
      </w:pPr>
      <w:r w:rsidRPr="00F572AE">
        <w:rPr>
          <w:rFonts w:ascii="仿宋" w:eastAsia="仿宋" w:hAnsi="仿宋"/>
          <w:sz w:val="28"/>
          <w:szCs w:val="28"/>
        </w:rPr>
        <w:t>5.</w:t>
      </w:r>
      <w:r w:rsidRPr="00F572AE">
        <w:rPr>
          <w:rFonts w:ascii="仿宋" w:eastAsia="仿宋" w:hAnsi="仿宋" w:hint="eastAsia"/>
          <w:sz w:val="28"/>
          <w:szCs w:val="28"/>
        </w:rPr>
        <w:t>家庭经济困难，生活俭朴，衣着朴素。</w:t>
      </w:r>
    </w:p>
    <w:p w:rsidR="00E70F36" w:rsidRPr="00F572AE" w:rsidRDefault="00E70F36" w:rsidP="00E70F36">
      <w:pPr>
        <w:pStyle w:val="aa"/>
        <w:ind w:leftChars="55" w:left="115" w:firstLine="560"/>
        <w:jc w:val="left"/>
        <w:rPr>
          <w:rFonts w:ascii="仿宋" w:eastAsia="仿宋" w:hAnsi="仿宋"/>
          <w:sz w:val="28"/>
          <w:szCs w:val="28"/>
        </w:rPr>
      </w:pPr>
      <w:r w:rsidRPr="00F572AE">
        <w:rPr>
          <w:rFonts w:ascii="仿宋" w:eastAsia="仿宋" w:hAnsi="仿宋" w:hint="eastAsia"/>
          <w:sz w:val="28"/>
          <w:szCs w:val="28"/>
        </w:rPr>
        <w:t>三、助学金额和名额分配</w:t>
      </w:r>
    </w:p>
    <w:p w:rsidR="00E70F36" w:rsidRPr="00F572AE" w:rsidRDefault="00E70F36" w:rsidP="00E70F36">
      <w:pPr>
        <w:pStyle w:val="aa"/>
        <w:ind w:leftChars="55" w:left="115" w:firstLine="560"/>
        <w:jc w:val="left"/>
        <w:rPr>
          <w:rFonts w:ascii="仿宋" w:eastAsia="仿宋" w:hAnsi="仿宋"/>
          <w:sz w:val="28"/>
          <w:szCs w:val="28"/>
        </w:rPr>
      </w:pPr>
      <w:r w:rsidRPr="00F572AE">
        <w:rPr>
          <w:rFonts w:ascii="仿宋" w:eastAsia="仿宋" w:hAnsi="仿宋"/>
          <w:sz w:val="28"/>
          <w:szCs w:val="28"/>
        </w:rPr>
        <w:t>1.</w:t>
      </w:r>
      <w:r w:rsidRPr="00F572AE">
        <w:rPr>
          <w:rFonts w:ascii="仿宋" w:eastAsia="仿宋" w:hAnsi="仿宋" w:hint="eastAsia"/>
          <w:sz w:val="28"/>
          <w:szCs w:val="28"/>
        </w:rPr>
        <w:t>助学金总金额为</w:t>
      </w:r>
      <w:r w:rsidRPr="00F572AE">
        <w:rPr>
          <w:rFonts w:ascii="仿宋" w:eastAsia="仿宋" w:hAnsi="仿宋"/>
          <w:sz w:val="28"/>
          <w:szCs w:val="28"/>
        </w:rPr>
        <w:t>4</w:t>
      </w:r>
      <w:r w:rsidRPr="00F572AE">
        <w:rPr>
          <w:rFonts w:ascii="仿宋" w:eastAsia="仿宋" w:hAnsi="仿宋" w:hint="eastAsia"/>
          <w:sz w:val="28"/>
          <w:szCs w:val="28"/>
        </w:rPr>
        <w:t>万元</w:t>
      </w:r>
      <w:r w:rsidRPr="00F572AE">
        <w:rPr>
          <w:rFonts w:ascii="仿宋" w:eastAsia="仿宋" w:hAnsi="仿宋"/>
          <w:sz w:val="28"/>
          <w:szCs w:val="28"/>
        </w:rPr>
        <w:t>/</w:t>
      </w:r>
      <w:r w:rsidRPr="00F572AE">
        <w:rPr>
          <w:rFonts w:ascii="仿宋" w:eastAsia="仿宋" w:hAnsi="仿宋" w:hint="eastAsia"/>
          <w:sz w:val="28"/>
          <w:szCs w:val="28"/>
        </w:rPr>
        <w:t>学年。资助人数</w:t>
      </w:r>
      <w:r w:rsidRPr="00F572AE">
        <w:rPr>
          <w:rFonts w:ascii="仿宋" w:eastAsia="仿宋" w:hAnsi="仿宋"/>
          <w:sz w:val="28"/>
          <w:szCs w:val="28"/>
        </w:rPr>
        <w:t>40</w:t>
      </w:r>
      <w:r w:rsidRPr="00F572AE">
        <w:rPr>
          <w:rFonts w:ascii="仿宋" w:eastAsia="仿宋" w:hAnsi="仿宋" w:hint="eastAsia"/>
          <w:sz w:val="28"/>
          <w:szCs w:val="28"/>
        </w:rPr>
        <w:t>人</w:t>
      </w:r>
      <w:r w:rsidRPr="00F572AE">
        <w:rPr>
          <w:rFonts w:ascii="仿宋" w:eastAsia="仿宋" w:hAnsi="仿宋"/>
          <w:sz w:val="28"/>
          <w:szCs w:val="28"/>
        </w:rPr>
        <w:t>/</w:t>
      </w:r>
      <w:r w:rsidRPr="00F572AE">
        <w:rPr>
          <w:rFonts w:ascii="仿宋" w:eastAsia="仿宋" w:hAnsi="仿宋" w:hint="eastAsia"/>
          <w:sz w:val="28"/>
          <w:szCs w:val="28"/>
        </w:rPr>
        <w:t>学年，</w:t>
      </w:r>
      <w:r w:rsidRPr="00F572AE">
        <w:rPr>
          <w:rFonts w:ascii="仿宋" w:eastAsia="仿宋" w:hAnsi="仿宋"/>
          <w:sz w:val="28"/>
          <w:szCs w:val="28"/>
        </w:rPr>
        <w:t>1000</w:t>
      </w:r>
      <w:r w:rsidRPr="00F572AE">
        <w:rPr>
          <w:rFonts w:ascii="仿宋" w:eastAsia="仿宋" w:hAnsi="仿宋" w:hint="eastAsia"/>
          <w:sz w:val="28"/>
          <w:szCs w:val="28"/>
        </w:rPr>
        <w:t>元</w:t>
      </w:r>
      <w:r w:rsidRPr="00F572AE">
        <w:rPr>
          <w:rFonts w:ascii="仿宋" w:eastAsia="仿宋" w:hAnsi="仿宋"/>
          <w:sz w:val="28"/>
          <w:szCs w:val="28"/>
        </w:rPr>
        <w:t>/</w:t>
      </w:r>
      <w:r w:rsidRPr="00F572AE">
        <w:rPr>
          <w:rFonts w:ascii="仿宋" w:eastAsia="仿宋" w:hAnsi="仿宋" w:hint="eastAsia"/>
          <w:sz w:val="28"/>
          <w:szCs w:val="28"/>
        </w:rPr>
        <w:t>人</w:t>
      </w:r>
      <w:r w:rsidRPr="00F572AE">
        <w:rPr>
          <w:rFonts w:ascii="微软雅黑" w:eastAsia="微软雅黑" w:hAnsi="微软雅黑" w:cs="微软雅黑" w:hint="eastAsia"/>
          <w:sz w:val="28"/>
          <w:szCs w:val="28"/>
        </w:rPr>
        <w:t>•</w:t>
      </w:r>
      <w:r w:rsidRPr="00F572AE">
        <w:rPr>
          <w:rFonts w:ascii="仿宋" w:eastAsia="仿宋" w:hAnsi="仿宋" w:hint="eastAsia"/>
          <w:sz w:val="28"/>
          <w:szCs w:val="28"/>
        </w:rPr>
        <w:t>学年；</w:t>
      </w:r>
    </w:p>
    <w:p w:rsidR="00E70F36" w:rsidRPr="00F572AE" w:rsidRDefault="00E70F36" w:rsidP="00E70F36">
      <w:pPr>
        <w:pStyle w:val="aa"/>
        <w:ind w:leftChars="1" w:left="2" w:firstLine="560"/>
        <w:jc w:val="left"/>
        <w:rPr>
          <w:rFonts w:ascii="仿宋" w:eastAsia="仿宋" w:hAnsi="仿宋"/>
          <w:sz w:val="28"/>
          <w:szCs w:val="28"/>
        </w:rPr>
      </w:pPr>
      <w:r w:rsidRPr="00F572AE">
        <w:rPr>
          <w:rFonts w:ascii="仿宋" w:eastAsia="仿宋" w:hAnsi="仿宋"/>
          <w:sz w:val="28"/>
          <w:szCs w:val="28"/>
        </w:rPr>
        <w:t>2.</w:t>
      </w:r>
      <w:r w:rsidRPr="00F572AE">
        <w:rPr>
          <w:rFonts w:ascii="仿宋" w:eastAsia="仿宋" w:hAnsi="仿宋" w:hint="eastAsia"/>
          <w:sz w:val="28"/>
          <w:szCs w:val="28"/>
        </w:rPr>
        <w:t>机械</w:t>
      </w:r>
      <w:r>
        <w:rPr>
          <w:rFonts w:ascii="仿宋" w:eastAsia="仿宋" w:hAnsi="仿宋" w:hint="eastAsia"/>
          <w:sz w:val="28"/>
          <w:szCs w:val="28"/>
        </w:rPr>
        <w:t>工程</w:t>
      </w:r>
      <w:r w:rsidRPr="00F572AE">
        <w:rPr>
          <w:rFonts w:ascii="仿宋" w:eastAsia="仿宋" w:hAnsi="仿宋" w:hint="eastAsia"/>
          <w:sz w:val="28"/>
          <w:szCs w:val="28"/>
        </w:rPr>
        <w:t>学院每学年评选</w:t>
      </w:r>
      <w:r w:rsidRPr="00F572AE">
        <w:rPr>
          <w:rFonts w:ascii="仿宋" w:eastAsia="仿宋" w:hAnsi="仿宋"/>
          <w:sz w:val="28"/>
          <w:szCs w:val="28"/>
        </w:rPr>
        <w:t>15</w:t>
      </w:r>
      <w:r w:rsidRPr="00F572AE">
        <w:rPr>
          <w:rFonts w:ascii="仿宋" w:eastAsia="仿宋" w:hAnsi="仿宋" w:hint="eastAsia"/>
          <w:sz w:val="28"/>
          <w:szCs w:val="28"/>
        </w:rPr>
        <w:t>人，电气</w:t>
      </w:r>
      <w:r>
        <w:rPr>
          <w:rFonts w:ascii="仿宋" w:eastAsia="仿宋" w:hAnsi="仿宋" w:hint="eastAsia"/>
          <w:sz w:val="28"/>
          <w:szCs w:val="28"/>
        </w:rPr>
        <w:t>与电子信息</w:t>
      </w:r>
      <w:r w:rsidRPr="00F572AE">
        <w:rPr>
          <w:rFonts w:ascii="仿宋" w:eastAsia="仿宋" w:hAnsi="仿宋" w:hint="eastAsia"/>
          <w:sz w:val="28"/>
          <w:szCs w:val="28"/>
        </w:rPr>
        <w:t>学院每学年评选</w:t>
      </w:r>
      <w:r w:rsidRPr="00F572AE">
        <w:rPr>
          <w:rFonts w:ascii="仿宋" w:eastAsia="仿宋" w:hAnsi="仿宋"/>
          <w:sz w:val="28"/>
          <w:szCs w:val="28"/>
        </w:rPr>
        <w:t>7</w:t>
      </w:r>
      <w:r w:rsidRPr="00F572AE">
        <w:rPr>
          <w:rFonts w:ascii="仿宋" w:eastAsia="仿宋" w:hAnsi="仿宋" w:hint="eastAsia"/>
          <w:sz w:val="28"/>
          <w:szCs w:val="28"/>
        </w:rPr>
        <w:t>人，其余学院共评选</w:t>
      </w:r>
      <w:r w:rsidRPr="00F572AE">
        <w:rPr>
          <w:rFonts w:ascii="仿宋" w:eastAsia="仿宋" w:hAnsi="仿宋"/>
          <w:sz w:val="28"/>
          <w:szCs w:val="28"/>
        </w:rPr>
        <w:t>18</w:t>
      </w:r>
      <w:r w:rsidRPr="00F572AE">
        <w:rPr>
          <w:rFonts w:ascii="仿宋" w:eastAsia="仿宋" w:hAnsi="仿宋" w:hint="eastAsia"/>
          <w:sz w:val="28"/>
          <w:szCs w:val="28"/>
        </w:rPr>
        <w:t>人。</w:t>
      </w:r>
    </w:p>
    <w:p w:rsidR="00E70F36" w:rsidRPr="00F572AE" w:rsidRDefault="00E70F36" w:rsidP="00E70F36">
      <w:pPr>
        <w:autoSpaceDE w:val="0"/>
        <w:autoSpaceDN w:val="0"/>
        <w:adjustRightInd w:val="0"/>
        <w:ind w:firstLineChars="176" w:firstLine="493"/>
        <w:jc w:val="left"/>
        <w:rPr>
          <w:rFonts w:ascii="仿宋" w:eastAsia="仿宋" w:hAnsi="仿宋"/>
          <w:kern w:val="0"/>
          <w:sz w:val="28"/>
          <w:szCs w:val="28"/>
        </w:rPr>
      </w:pPr>
    </w:p>
    <w:p w:rsidR="00E70F36" w:rsidRPr="00F572AE" w:rsidRDefault="00E70F36" w:rsidP="00E70F36">
      <w:pPr>
        <w:autoSpaceDE w:val="0"/>
        <w:autoSpaceDN w:val="0"/>
        <w:adjustRightInd w:val="0"/>
        <w:ind w:firstLineChars="176" w:firstLine="493"/>
        <w:jc w:val="center"/>
        <w:rPr>
          <w:rFonts w:ascii="仿宋" w:eastAsia="仿宋" w:hAnsi="仿宋"/>
          <w:kern w:val="0"/>
          <w:sz w:val="28"/>
          <w:szCs w:val="28"/>
        </w:rPr>
      </w:pPr>
      <w:r w:rsidRPr="00F572AE">
        <w:rPr>
          <w:rFonts w:ascii="仿宋" w:eastAsia="仿宋" w:hAnsi="仿宋" w:hint="eastAsia"/>
          <w:kern w:val="0"/>
          <w:sz w:val="28"/>
          <w:szCs w:val="28"/>
        </w:rPr>
        <w:t>第九章　附</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则</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第三十一条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所有获奖的先进集体和先进个人须进行公示。</w:t>
      </w:r>
    </w:p>
    <w:p w:rsidR="00E70F36" w:rsidRPr="00F572AE"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第三十二条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本办法自</w:t>
      </w:r>
      <w:r>
        <w:rPr>
          <w:rFonts w:ascii="仿宋" w:eastAsia="仿宋" w:hAnsi="仿宋"/>
          <w:kern w:val="0"/>
          <w:sz w:val="28"/>
          <w:szCs w:val="28"/>
        </w:rPr>
        <w:t>2017年9月1日</w:t>
      </w:r>
      <w:r w:rsidRPr="00F572AE">
        <w:rPr>
          <w:rFonts w:ascii="仿宋" w:eastAsia="仿宋" w:hAnsi="仿宋" w:hint="eastAsia"/>
          <w:kern w:val="0"/>
          <w:sz w:val="28"/>
          <w:szCs w:val="28"/>
        </w:rPr>
        <w:t>起施行</w:t>
      </w:r>
      <w:r>
        <w:rPr>
          <w:rFonts w:ascii="仿宋" w:eastAsia="仿宋" w:hAnsi="仿宋" w:hint="eastAsia"/>
          <w:kern w:val="0"/>
          <w:sz w:val="28"/>
          <w:szCs w:val="28"/>
        </w:rPr>
        <w:t>，其他有关文件办法</w:t>
      </w:r>
      <w:r>
        <w:rPr>
          <w:rFonts w:ascii="仿宋" w:eastAsia="仿宋" w:hAnsi="仿宋"/>
          <w:kern w:val="0"/>
          <w:sz w:val="28"/>
          <w:szCs w:val="28"/>
        </w:rPr>
        <w:t>与本办法不一致的，</w:t>
      </w:r>
      <w:r>
        <w:rPr>
          <w:rFonts w:ascii="仿宋" w:eastAsia="仿宋" w:hAnsi="仿宋" w:hint="eastAsia"/>
          <w:kern w:val="0"/>
          <w:sz w:val="28"/>
          <w:szCs w:val="28"/>
        </w:rPr>
        <w:t>以</w:t>
      </w:r>
      <w:r>
        <w:rPr>
          <w:rFonts w:ascii="仿宋" w:eastAsia="仿宋" w:hAnsi="仿宋"/>
          <w:kern w:val="0"/>
          <w:sz w:val="28"/>
          <w:szCs w:val="28"/>
        </w:rPr>
        <w:t>本办法为准</w:t>
      </w:r>
      <w:r w:rsidRPr="00F572AE">
        <w:rPr>
          <w:rFonts w:ascii="仿宋" w:eastAsia="仿宋" w:hAnsi="仿宋" w:hint="eastAsia"/>
          <w:kern w:val="0"/>
          <w:sz w:val="28"/>
          <w:szCs w:val="28"/>
        </w:rPr>
        <w:t>。</w:t>
      </w:r>
    </w:p>
    <w:p w:rsidR="00E70F36" w:rsidRDefault="00E70F36" w:rsidP="00E70F36">
      <w:pPr>
        <w:autoSpaceDE w:val="0"/>
        <w:autoSpaceDN w:val="0"/>
        <w:adjustRightInd w:val="0"/>
        <w:ind w:firstLineChars="200" w:firstLine="560"/>
        <w:jc w:val="left"/>
        <w:rPr>
          <w:rFonts w:ascii="仿宋" w:eastAsia="仿宋" w:hAnsi="仿宋"/>
          <w:kern w:val="0"/>
          <w:sz w:val="28"/>
          <w:szCs w:val="28"/>
        </w:rPr>
      </w:pPr>
      <w:r w:rsidRPr="00F572AE">
        <w:rPr>
          <w:rFonts w:ascii="仿宋" w:eastAsia="仿宋" w:hAnsi="仿宋" w:hint="eastAsia"/>
          <w:kern w:val="0"/>
          <w:sz w:val="28"/>
          <w:szCs w:val="28"/>
        </w:rPr>
        <w:t>第三十三条</w:t>
      </w:r>
      <w:r w:rsidRPr="00F572AE">
        <w:rPr>
          <w:rFonts w:ascii="仿宋" w:eastAsia="仿宋" w:hAnsi="仿宋"/>
          <w:kern w:val="0"/>
          <w:sz w:val="28"/>
          <w:szCs w:val="28"/>
        </w:rPr>
        <w:t xml:space="preserve">  </w:t>
      </w:r>
      <w:r w:rsidRPr="00F572AE">
        <w:rPr>
          <w:rFonts w:ascii="仿宋" w:eastAsia="仿宋" w:hAnsi="仿宋" w:hint="eastAsia"/>
          <w:kern w:val="0"/>
          <w:sz w:val="28"/>
          <w:szCs w:val="28"/>
        </w:rPr>
        <w:t>本办法由学生工作部（处）负责解释。</w:t>
      </w:r>
    </w:p>
    <w:p w:rsidR="00E70F36" w:rsidRDefault="00E70F36" w:rsidP="00E70F36">
      <w:pPr>
        <w:autoSpaceDE w:val="0"/>
        <w:autoSpaceDN w:val="0"/>
        <w:adjustRightInd w:val="0"/>
        <w:ind w:firstLineChars="176" w:firstLine="493"/>
        <w:jc w:val="left"/>
        <w:rPr>
          <w:rFonts w:ascii="仿宋" w:eastAsia="仿宋" w:hAnsi="仿宋"/>
          <w:kern w:val="0"/>
          <w:sz w:val="28"/>
          <w:szCs w:val="28"/>
        </w:rPr>
      </w:pPr>
    </w:p>
    <w:p w:rsidR="00A61ABF" w:rsidRDefault="00A61ABF" w:rsidP="00E70F36">
      <w:pPr>
        <w:autoSpaceDE w:val="0"/>
        <w:autoSpaceDN w:val="0"/>
        <w:adjustRightInd w:val="0"/>
        <w:ind w:firstLineChars="176" w:firstLine="493"/>
        <w:jc w:val="left"/>
        <w:rPr>
          <w:rFonts w:ascii="仿宋" w:eastAsia="仿宋" w:hAnsi="仿宋"/>
          <w:kern w:val="0"/>
          <w:sz w:val="28"/>
          <w:szCs w:val="28"/>
        </w:rPr>
      </w:pPr>
    </w:p>
    <w:p w:rsidR="00A61ABF" w:rsidRDefault="00A61ABF" w:rsidP="00E70F36">
      <w:pPr>
        <w:autoSpaceDE w:val="0"/>
        <w:autoSpaceDN w:val="0"/>
        <w:adjustRightInd w:val="0"/>
        <w:ind w:firstLineChars="176" w:firstLine="493"/>
        <w:jc w:val="left"/>
        <w:rPr>
          <w:rFonts w:ascii="仿宋" w:eastAsia="仿宋" w:hAnsi="仿宋"/>
          <w:kern w:val="0"/>
          <w:sz w:val="28"/>
          <w:szCs w:val="28"/>
        </w:rPr>
      </w:pPr>
    </w:p>
    <w:p w:rsidR="00A61ABF" w:rsidRDefault="00A61ABF" w:rsidP="00E70F36">
      <w:pPr>
        <w:autoSpaceDE w:val="0"/>
        <w:autoSpaceDN w:val="0"/>
        <w:adjustRightInd w:val="0"/>
        <w:ind w:firstLineChars="176" w:firstLine="493"/>
        <w:jc w:val="left"/>
        <w:rPr>
          <w:rFonts w:ascii="仿宋" w:eastAsia="仿宋" w:hAnsi="仿宋"/>
          <w:kern w:val="0"/>
          <w:sz w:val="28"/>
          <w:szCs w:val="28"/>
        </w:rPr>
      </w:pPr>
    </w:p>
    <w:p w:rsidR="00E70F36" w:rsidRPr="00DA17C8" w:rsidRDefault="00E70F36" w:rsidP="00E70F36">
      <w:pPr>
        <w:autoSpaceDE w:val="0"/>
        <w:autoSpaceDN w:val="0"/>
        <w:adjustRightInd w:val="0"/>
        <w:ind w:firstLineChars="176" w:firstLine="422"/>
        <w:jc w:val="left"/>
        <w:rPr>
          <w:rFonts w:ascii="宋体" w:hAnsi="宋体"/>
          <w:kern w:val="0"/>
          <w:sz w:val="24"/>
        </w:rPr>
      </w:pPr>
      <w:r w:rsidRPr="00DA17C8">
        <w:rPr>
          <w:rFonts w:ascii="宋体" w:hAnsi="宋体" w:hint="eastAsia"/>
          <w:kern w:val="0"/>
          <w:sz w:val="24"/>
        </w:rPr>
        <w:lastRenderedPageBreak/>
        <w:t>附</w:t>
      </w:r>
      <w:r w:rsidRPr="00DA17C8">
        <w:rPr>
          <w:rFonts w:ascii="宋体" w:hAnsi="宋体"/>
          <w:kern w:val="0"/>
          <w:sz w:val="24"/>
        </w:rPr>
        <w:t xml:space="preserve"> 1 </w:t>
      </w:r>
      <w:r w:rsidRPr="00DA17C8">
        <w:rPr>
          <w:rFonts w:ascii="宋体" w:hAnsi="宋体" w:hint="eastAsia"/>
          <w:kern w:val="0"/>
          <w:sz w:val="24"/>
        </w:rPr>
        <w:t>：各种获奖情况对应创新学分附加分对照表</w:t>
      </w:r>
    </w:p>
    <w:p w:rsidR="00E70F36" w:rsidRPr="00DA17C8" w:rsidRDefault="00E70F36" w:rsidP="00E70F36">
      <w:pPr>
        <w:widowControl/>
        <w:ind w:firstLineChars="176" w:firstLine="422"/>
        <w:jc w:val="center"/>
        <w:rPr>
          <w:rFonts w:ascii="宋体" w:hAnsi="宋体" w:cs="宋体"/>
          <w:kern w:val="0"/>
          <w:sz w:val="24"/>
        </w:rPr>
      </w:pPr>
      <w:r w:rsidRPr="00DA17C8">
        <w:rPr>
          <w:rFonts w:ascii="宋体" w:hAnsi="宋体" w:cs="宋体" w:hint="eastAsia"/>
          <w:kern w:val="0"/>
          <w:sz w:val="24"/>
        </w:rPr>
        <w:t>姓名</w:t>
      </w:r>
      <w:r w:rsidRPr="00DA17C8">
        <w:rPr>
          <w:rFonts w:ascii="宋体" w:hAnsi="宋体" w:cs="宋体"/>
          <w:kern w:val="0"/>
          <w:sz w:val="24"/>
        </w:rPr>
        <w:t xml:space="preserve"> </w:t>
      </w:r>
      <w:r w:rsidRPr="00DA17C8">
        <w:rPr>
          <w:rFonts w:ascii="宋体" w:hAnsi="宋体" w:cs="宋体" w:hint="eastAsia"/>
          <w:b/>
          <w:bCs/>
          <w:kern w:val="0"/>
          <w:sz w:val="24"/>
        </w:rPr>
        <w:t>：</w:t>
      </w:r>
      <w:r w:rsidRPr="00DA17C8">
        <w:rPr>
          <w:rFonts w:ascii="宋体" w:hAnsi="宋体" w:cs="宋体"/>
          <w:b/>
          <w:bCs/>
          <w:kern w:val="0"/>
          <w:sz w:val="24"/>
        </w:rPr>
        <w:t>___________</w:t>
      </w:r>
      <w:r w:rsidRPr="00DA17C8">
        <w:rPr>
          <w:rFonts w:ascii="宋体" w:hAnsi="宋体" w:cs="宋体" w:hint="eastAsia"/>
          <w:kern w:val="0"/>
          <w:sz w:val="24"/>
        </w:rPr>
        <w:t>学号</w:t>
      </w:r>
      <w:r w:rsidRPr="00DA17C8">
        <w:rPr>
          <w:rFonts w:ascii="宋体" w:hAnsi="宋体" w:cs="宋体"/>
          <w:kern w:val="0"/>
          <w:sz w:val="24"/>
        </w:rPr>
        <w:t xml:space="preserve"> </w:t>
      </w:r>
      <w:r w:rsidRPr="00DA17C8">
        <w:rPr>
          <w:rFonts w:ascii="宋体" w:hAnsi="宋体" w:cs="宋体" w:hint="eastAsia"/>
          <w:b/>
          <w:bCs/>
          <w:kern w:val="0"/>
          <w:sz w:val="24"/>
        </w:rPr>
        <w:t>：</w:t>
      </w:r>
      <w:r w:rsidRPr="00DA17C8">
        <w:rPr>
          <w:rFonts w:ascii="宋体" w:hAnsi="宋体" w:cs="宋体"/>
          <w:b/>
          <w:bCs/>
          <w:kern w:val="0"/>
          <w:sz w:val="24"/>
        </w:rPr>
        <w:t>___________</w:t>
      </w:r>
    </w:p>
    <w:tbl>
      <w:tblPr>
        <w:tblW w:w="8923" w:type="dxa"/>
        <w:jc w:val="center"/>
        <w:tblCellSpacing w:w="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Layout w:type="fixed"/>
        <w:tblCellMar>
          <w:left w:w="0" w:type="dxa"/>
          <w:right w:w="0" w:type="dxa"/>
        </w:tblCellMar>
        <w:tblLook w:val="0000" w:firstRow="0" w:lastRow="0" w:firstColumn="0" w:lastColumn="0" w:noHBand="0" w:noVBand="0"/>
      </w:tblPr>
      <w:tblGrid>
        <w:gridCol w:w="559"/>
        <w:gridCol w:w="2127"/>
        <w:gridCol w:w="1842"/>
        <w:gridCol w:w="1134"/>
        <w:gridCol w:w="567"/>
        <w:gridCol w:w="2694"/>
      </w:tblGrid>
      <w:tr w:rsidR="00E70F36" w:rsidRPr="00DA17C8" w:rsidTr="008278EB">
        <w:trPr>
          <w:trHeight w:val="907"/>
          <w:tblCellSpacing w:w="0" w:type="dxa"/>
          <w:jc w:val="center"/>
        </w:trPr>
        <w:tc>
          <w:tcPr>
            <w:tcW w:w="559"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项目</w:t>
            </w:r>
            <w:r w:rsidRPr="00DA17C8">
              <w:rPr>
                <w:rFonts w:ascii="宋体" w:hAnsi="宋体" w:cs="宋体"/>
                <w:kern w:val="0"/>
                <w:sz w:val="24"/>
              </w:rPr>
              <w:t xml:space="preserve"> </w:t>
            </w:r>
          </w:p>
        </w:tc>
        <w:tc>
          <w:tcPr>
            <w:tcW w:w="3969" w:type="dxa"/>
            <w:gridSpan w:val="2"/>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考核内容及标准</w:t>
            </w:r>
            <w:r w:rsidRPr="00DA17C8">
              <w:rPr>
                <w:rFonts w:ascii="宋体" w:hAnsi="宋体" w:cs="宋体"/>
                <w:kern w:val="0"/>
                <w:sz w:val="24"/>
              </w:rPr>
              <w:t xml:space="preserve"> </w:t>
            </w:r>
          </w:p>
        </w:tc>
        <w:tc>
          <w:tcPr>
            <w:tcW w:w="1134" w:type="dxa"/>
            <w:vAlign w:val="center"/>
          </w:tcPr>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创新学分</w:t>
            </w:r>
          </w:p>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附加分</w:t>
            </w:r>
            <w:r w:rsidRPr="00DA17C8">
              <w:rPr>
                <w:rFonts w:ascii="宋体" w:hAnsi="宋体" w:cs="宋体"/>
                <w:kern w:val="0"/>
                <w:sz w:val="24"/>
              </w:rPr>
              <w:t xml:space="preserve"> </w:t>
            </w:r>
          </w:p>
        </w:tc>
        <w:tc>
          <w:tcPr>
            <w:tcW w:w="567"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是否加分</w:t>
            </w:r>
            <w:r w:rsidRPr="00DA17C8">
              <w:rPr>
                <w:rFonts w:ascii="宋体" w:hAnsi="宋体" w:cs="宋体"/>
                <w:kern w:val="0"/>
                <w:sz w:val="24"/>
              </w:rPr>
              <w:t xml:space="preserve"> </w:t>
            </w:r>
          </w:p>
        </w:tc>
        <w:tc>
          <w:tcPr>
            <w:tcW w:w="269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备注</w:t>
            </w:r>
            <w:r w:rsidRPr="00DA17C8">
              <w:rPr>
                <w:rFonts w:ascii="宋体" w:hAnsi="宋体" w:cs="宋体"/>
                <w:kern w:val="0"/>
                <w:sz w:val="24"/>
              </w:rPr>
              <w:t xml:space="preserve"> </w:t>
            </w:r>
          </w:p>
        </w:tc>
      </w:tr>
      <w:tr w:rsidR="00E70F36" w:rsidRPr="00DA17C8" w:rsidTr="008278EB">
        <w:trPr>
          <w:trHeight w:val="330"/>
          <w:tblCellSpacing w:w="0" w:type="dxa"/>
          <w:jc w:val="center"/>
        </w:trPr>
        <w:tc>
          <w:tcPr>
            <w:tcW w:w="559" w:type="dxa"/>
            <w:vMerge w:val="restart"/>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学科竞赛</w:t>
            </w:r>
            <w:r w:rsidRPr="00DA17C8">
              <w:rPr>
                <w:rFonts w:ascii="宋体" w:hAnsi="宋体" w:cs="宋体"/>
                <w:kern w:val="0"/>
                <w:sz w:val="24"/>
              </w:rPr>
              <w:t xml:space="preserve"> </w:t>
            </w:r>
          </w:p>
        </w:tc>
        <w:tc>
          <w:tcPr>
            <w:tcW w:w="2127" w:type="dxa"/>
            <w:vMerge w:val="restart"/>
            <w:vAlign w:val="center"/>
          </w:tcPr>
          <w:p w:rsidR="00E70F36" w:rsidRPr="00DA17C8" w:rsidRDefault="00E70F36" w:rsidP="008278EB">
            <w:pPr>
              <w:widowControl/>
              <w:jc w:val="left"/>
              <w:rPr>
                <w:rFonts w:ascii="宋体" w:hAnsi="宋体" w:cs="宋体"/>
                <w:kern w:val="0"/>
                <w:sz w:val="24"/>
              </w:rPr>
            </w:pPr>
            <w:r w:rsidRPr="00DA17C8">
              <w:rPr>
                <w:rFonts w:ascii="宋体" w:hAnsi="宋体" w:cs="宋体"/>
                <w:kern w:val="0"/>
                <w:sz w:val="24"/>
              </w:rPr>
              <w:t>1</w:t>
            </w:r>
            <w:r w:rsidRPr="00F572AE">
              <w:rPr>
                <w:rFonts w:ascii="仿宋" w:eastAsia="仿宋" w:hAnsi="仿宋"/>
                <w:sz w:val="28"/>
                <w:szCs w:val="28"/>
              </w:rPr>
              <w:t>.</w:t>
            </w:r>
            <w:r w:rsidRPr="00DA17C8">
              <w:rPr>
                <w:rFonts w:ascii="宋体" w:hAnsi="宋体" w:cs="宋体" w:hint="eastAsia"/>
                <w:kern w:val="0"/>
                <w:sz w:val="24"/>
              </w:rPr>
              <w:t>获得各类学科竞赛奖</w:t>
            </w:r>
            <w:r w:rsidRPr="00DA17C8">
              <w:rPr>
                <w:rFonts w:ascii="宋体" w:hAnsi="宋体" w:cs="宋体"/>
                <w:kern w:val="0"/>
                <w:sz w:val="24"/>
              </w:rPr>
              <w:t xml:space="preserve"> </w:t>
            </w:r>
          </w:p>
          <w:p w:rsidR="00E70F36" w:rsidRPr="00DA17C8" w:rsidRDefault="00E70F36" w:rsidP="008278EB">
            <w:pPr>
              <w:widowControl/>
              <w:jc w:val="left"/>
              <w:rPr>
                <w:rFonts w:ascii="宋体" w:hAnsi="宋体" w:cs="宋体"/>
                <w:kern w:val="0"/>
                <w:sz w:val="24"/>
              </w:rPr>
            </w:pPr>
            <w:r w:rsidRPr="00DA17C8">
              <w:rPr>
                <w:rFonts w:ascii="宋体" w:hAnsi="宋体" w:cs="宋体"/>
                <w:kern w:val="0"/>
                <w:sz w:val="24"/>
              </w:rPr>
              <w:t>2</w:t>
            </w:r>
            <w:r w:rsidRPr="00F572AE">
              <w:rPr>
                <w:rFonts w:ascii="仿宋" w:eastAsia="仿宋" w:hAnsi="仿宋"/>
                <w:sz w:val="28"/>
                <w:szCs w:val="28"/>
              </w:rPr>
              <w:t>.</w:t>
            </w:r>
            <w:r w:rsidRPr="00DA17C8">
              <w:rPr>
                <w:rFonts w:ascii="宋体" w:hAnsi="宋体" w:cs="宋体" w:hint="eastAsia"/>
                <w:kern w:val="0"/>
                <w:sz w:val="24"/>
              </w:rPr>
              <w:t>获各种专项竞赛奖</w:t>
            </w:r>
            <w:r w:rsidRPr="00DA17C8">
              <w:rPr>
                <w:rFonts w:ascii="宋体" w:hAnsi="宋体" w:cs="宋体"/>
                <w:kern w:val="0"/>
                <w:sz w:val="24"/>
              </w:rPr>
              <w:t xml:space="preserve"> </w:t>
            </w:r>
          </w:p>
        </w:tc>
        <w:tc>
          <w:tcPr>
            <w:tcW w:w="1842"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国家级一等奖</w:t>
            </w:r>
            <w:r w:rsidRPr="00DA17C8">
              <w:rPr>
                <w:rFonts w:ascii="宋体" w:hAnsi="宋体" w:cs="宋体"/>
                <w:kern w:val="0"/>
                <w:sz w:val="24"/>
              </w:rPr>
              <w:t xml:space="preserve"> </w:t>
            </w:r>
          </w:p>
        </w:tc>
        <w:tc>
          <w:tcPr>
            <w:tcW w:w="113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2.0 </w:t>
            </w:r>
          </w:p>
        </w:tc>
        <w:tc>
          <w:tcPr>
            <w:tcW w:w="567"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  </w:t>
            </w:r>
          </w:p>
        </w:tc>
        <w:tc>
          <w:tcPr>
            <w:tcW w:w="2694" w:type="dxa"/>
            <w:vMerge w:val="restart"/>
            <w:vAlign w:val="center"/>
          </w:tcPr>
          <w:p w:rsidR="00E70F36" w:rsidRPr="00DA17C8" w:rsidRDefault="00E70F36" w:rsidP="008278EB">
            <w:pPr>
              <w:widowControl/>
              <w:ind w:firstLine="1"/>
              <w:jc w:val="center"/>
              <w:rPr>
                <w:rFonts w:ascii="宋体" w:cs="宋体"/>
                <w:kern w:val="0"/>
                <w:sz w:val="24"/>
              </w:rPr>
            </w:pPr>
            <w:r w:rsidRPr="00DA17C8">
              <w:rPr>
                <w:rFonts w:ascii="宋体" w:hAnsi="宋体" w:cs="宋体" w:hint="eastAsia"/>
                <w:kern w:val="0"/>
                <w:sz w:val="24"/>
              </w:rPr>
              <w:t>国家及省部委权威部门组织的科技类活动或竞赛及学校科技文体艺术节中的科技竞赛</w:t>
            </w:r>
          </w:p>
        </w:tc>
      </w:tr>
      <w:tr w:rsidR="00E70F36" w:rsidRPr="00DA17C8" w:rsidTr="008278EB">
        <w:trPr>
          <w:trHeight w:val="144"/>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vAlign w:val="center"/>
          </w:tcPr>
          <w:p w:rsidR="00E70F36" w:rsidRPr="00DA17C8" w:rsidRDefault="00E70F36" w:rsidP="008278EB">
            <w:pPr>
              <w:widowControl/>
              <w:jc w:val="left"/>
              <w:rPr>
                <w:rFonts w:ascii="宋体" w:cs="宋体"/>
                <w:kern w:val="0"/>
                <w:sz w:val="24"/>
              </w:rPr>
            </w:pPr>
          </w:p>
        </w:tc>
        <w:tc>
          <w:tcPr>
            <w:tcW w:w="1842"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国家级二等奖</w:t>
            </w:r>
            <w:r w:rsidRPr="00DA17C8">
              <w:rPr>
                <w:rFonts w:ascii="宋体" w:hAnsi="宋体" w:cs="宋体"/>
                <w:kern w:val="0"/>
                <w:sz w:val="24"/>
              </w:rPr>
              <w:t xml:space="preserve"> </w:t>
            </w:r>
          </w:p>
        </w:tc>
        <w:tc>
          <w:tcPr>
            <w:tcW w:w="113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1.8 </w:t>
            </w:r>
          </w:p>
        </w:tc>
        <w:tc>
          <w:tcPr>
            <w:tcW w:w="567"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  </w:t>
            </w:r>
          </w:p>
        </w:tc>
        <w:tc>
          <w:tcPr>
            <w:tcW w:w="2694" w:type="dxa"/>
            <w:vMerge/>
            <w:vAlign w:val="center"/>
          </w:tcPr>
          <w:p w:rsidR="00E70F36" w:rsidRPr="00DA17C8" w:rsidRDefault="00E70F36" w:rsidP="008278EB">
            <w:pPr>
              <w:widowControl/>
              <w:jc w:val="left"/>
              <w:rPr>
                <w:rFonts w:ascii="宋体" w:cs="宋体"/>
                <w:kern w:val="0"/>
                <w:sz w:val="24"/>
              </w:rPr>
            </w:pPr>
          </w:p>
        </w:tc>
      </w:tr>
      <w:tr w:rsidR="00E70F36" w:rsidRPr="00DA17C8" w:rsidTr="008278EB">
        <w:trPr>
          <w:trHeight w:val="144"/>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vAlign w:val="center"/>
          </w:tcPr>
          <w:p w:rsidR="00E70F36" w:rsidRPr="00DA17C8" w:rsidRDefault="00E70F36" w:rsidP="008278EB">
            <w:pPr>
              <w:widowControl/>
              <w:jc w:val="left"/>
              <w:rPr>
                <w:rFonts w:ascii="宋体" w:cs="宋体"/>
                <w:kern w:val="0"/>
                <w:sz w:val="24"/>
              </w:rPr>
            </w:pPr>
          </w:p>
        </w:tc>
        <w:tc>
          <w:tcPr>
            <w:tcW w:w="1842"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国家级三等奖</w:t>
            </w:r>
            <w:r w:rsidRPr="00DA17C8">
              <w:rPr>
                <w:rFonts w:ascii="宋体" w:hAnsi="宋体" w:cs="宋体"/>
                <w:kern w:val="0"/>
                <w:sz w:val="24"/>
              </w:rPr>
              <w:t xml:space="preserve"> </w:t>
            </w:r>
          </w:p>
        </w:tc>
        <w:tc>
          <w:tcPr>
            <w:tcW w:w="113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1.6 </w:t>
            </w:r>
          </w:p>
        </w:tc>
        <w:tc>
          <w:tcPr>
            <w:tcW w:w="567"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  </w:t>
            </w:r>
          </w:p>
        </w:tc>
        <w:tc>
          <w:tcPr>
            <w:tcW w:w="2694" w:type="dxa"/>
            <w:vMerge/>
            <w:vAlign w:val="center"/>
          </w:tcPr>
          <w:p w:rsidR="00E70F36" w:rsidRPr="00DA17C8" w:rsidRDefault="00E70F36" w:rsidP="008278EB">
            <w:pPr>
              <w:widowControl/>
              <w:jc w:val="left"/>
              <w:rPr>
                <w:rFonts w:ascii="宋体" w:cs="宋体"/>
                <w:kern w:val="0"/>
                <w:sz w:val="24"/>
              </w:rPr>
            </w:pPr>
          </w:p>
        </w:tc>
      </w:tr>
      <w:tr w:rsidR="00E70F36" w:rsidRPr="00DA17C8" w:rsidTr="008278EB">
        <w:trPr>
          <w:trHeight w:val="144"/>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vAlign w:val="center"/>
          </w:tcPr>
          <w:p w:rsidR="00E70F36" w:rsidRPr="00DA17C8" w:rsidRDefault="00E70F36" w:rsidP="008278EB">
            <w:pPr>
              <w:widowControl/>
              <w:jc w:val="left"/>
              <w:rPr>
                <w:rFonts w:ascii="宋体" w:cs="宋体"/>
                <w:kern w:val="0"/>
                <w:sz w:val="24"/>
              </w:rPr>
            </w:pPr>
          </w:p>
        </w:tc>
        <w:tc>
          <w:tcPr>
            <w:tcW w:w="1842"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省部级一等奖</w:t>
            </w:r>
            <w:r w:rsidRPr="00DA17C8">
              <w:rPr>
                <w:rFonts w:ascii="宋体" w:hAnsi="宋体" w:cs="宋体"/>
                <w:kern w:val="0"/>
                <w:sz w:val="24"/>
              </w:rPr>
              <w:t xml:space="preserve"> </w:t>
            </w:r>
          </w:p>
        </w:tc>
        <w:tc>
          <w:tcPr>
            <w:tcW w:w="113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1.05 </w:t>
            </w:r>
          </w:p>
        </w:tc>
        <w:tc>
          <w:tcPr>
            <w:tcW w:w="567"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  </w:t>
            </w:r>
          </w:p>
        </w:tc>
        <w:tc>
          <w:tcPr>
            <w:tcW w:w="2694" w:type="dxa"/>
            <w:vMerge/>
            <w:vAlign w:val="center"/>
          </w:tcPr>
          <w:p w:rsidR="00E70F36" w:rsidRPr="00DA17C8" w:rsidRDefault="00E70F36" w:rsidP="008278EB">
            <w:pPr>
              <w:widowControl/>
              <w:jc w:val="left"/>
              <w:rPr>
                <w:rFonts w:ascii="宋体" w:cs="宋体"/>
                <w:kern w:val="0"/>
                <w:sz w:val="24"/>
              </w:rPr>
            </w:pPr>
          </w:p>
        </w:tc>
      </w:tr>
      <w:tr w:rsidR="00E70F36" w:rsidRPr="00DA17C8" w:rsidTr="008278EB">
        <w:trPr>
          <w:trHeight w:val="144"/>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vAlign w:val="center"/>
          </w:tcPr>
          <w:p w:rsidR="00E70F36" w:rsidRPr="00DA17C8" w:rsidRDefault="00E70F36" w:rsidP="008278EB">
            <w:pPr>
              <w:widowControl/>
              <w:jc w:val="left"/>
              <w:rPr>
                <w:rFonts w:ascii="宋体" w:cs="宋体"/>
                <w:kern w:val="0"/>
                <w:sz w:val="24"/>
              </w:rPr>
            </w:pPr>
          </w:p>
        </w:tc>
        <w:tc>
          <w:tcPr>
            <w:tcW w:w="1842"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省部级二等奖</w:t>
            </w:r>
            <w:r w:rsidRPr="00DA17C8">
              <w:rPr>
                <w:rFonts w:ascii="宋体" w:hAnsi="宋体" w:cs="宋体"/>
                <w:kern w:val="0"/>
                <w:sz w:val="24"/>
              </w:rPr>
              <w:t xml:space="preserve"> </w:t>
            </w:r>
          </w:p>
        </w:tc>
        <w:tc>
          <w:tcPr>
            <w:tcW w:w="113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0.9 </w:t>
            </w:r>
          </w:p>
        </w:tc>
        <w:tc>
          <w:tcPr>
            <w:tcW w:w="567"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  </w:t>
            </w:r>
          </w:p>
        </w:tc>
        <w:tc>
          <w:tcPr>
            <w:tcW w:w="2694" w:type="dxa"/>
            <w:vMerge/>
            <w:vAlign w:val="center"/>
          </w:tcPr>
          <w:p w:rsidR="00E70F36" w:rsidRPr="00DA17C8" w:rsidRDefault="00E70F36" w:rsidP="008278EB">
            <w:pPr>
              <w:widowControl/>
              <w:jc w:val="left"/>
              <w:rPr>
                <w:rFonts w:ascii="宋体" w:cs="宋体"/>
                <w:kern w:val="0"/>
                <w:sz w:val="24"/>
              </w:rPr>
            </w:pPr>
          </w:p>
        </w:tc>
      </w:tr>
      <w:tr w:rsidR="00E70F36" w:rsidRPr="00DA17C8" w:rsidTr="008278EB">
        <w:trPr>
          <w:trHeight w:val="144"/>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vAlign w:val="center"/>
          </w:tcPr>
          <w:p w:rsidR="00E70F36" w:rsidRPr="00DA17C8" w:rsidRDefault="00E70F36" w:rsidP="008278EB">
            <w:pPr>
              <w:widowControl/>
              <w:jc w:val="left"/>
              <w:rPr>
                <w:rFonts w:ascii="宋体" w:cs="宋体"/>
                <w:kern w:val="0"/>
                <w:sz w:val="24"/>
              </w:rPr>
            </w:pPr>
          </w:p>
        </w:tc>
        <w:tc>
          <w:tcPr>
            <w:tcW w:w="1842"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省部级三等奖</w:t>
            </w:r>
            <w:r w:rsidRPr="00DA17C8">
              <w:rPr>
                <w:rFonts w:ascii="宋体" w:hAnsi="宋体" w:cs="宋体"/>
                <w:kern w:val="0"/>
                <w:sz w:val="24"/>
              </w:rPr>
              <w:t xml:space="preserve"> </w:t>
            </w:r>
          </w:p>
        </w:tc>
        <w:tc>
          <w:tcPr>
            <w:tcW w:w="113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0.75 </w:t>
            </w:r>
          </w:p>
        </w:tc>
        <w:tc>
          <w:tcPr>
            <w:tcW w:w="567"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  </w:t>
            </w:r>
          </w:p>
        </w:tc>
        <w:tc>
          <w:tcPr>
            <w:tcW w:w="2694" w:type="dxa"/>
            <w:vMerge/>
            <w:vAlign w:val="center"/>
          </w:tcPr>
          <w:p w:rsidR="00E70F36" w:rsidRPr="00DA17C8" w:rsidRDefault="00E70F36" w:rsidP="008278EB">
            <w:pPr>
              <w:widowControl/>
              <w:jc w:val="left"/>
              <w:rPr>
                <w:rFonts w:ascii="宋体" w:cs="宋体"/>
                <w:kern w:val="0"/>
                <w:sz w:val="24"/>
              </w:rPr>
            </w:pPr>
          </w:p>
        </w:tc>
      </w:tr>
      <w:tr w:rsidR="00E70F36" w:rsidRPr="00DA17C8" w:rsidTr="008278EB">
        <w:trPr>
          <w:trHeight w:val="961"/>
          <w:tblCellSpacing w:w="0" w:type="dxa"/>
          <w:jc w:val="center"/>
        </w:trPr>
        <w:tc>
          <w:tcPr>
            <w:tcW w:w="559" w:type="dxa"/>
            <w:vMerge w:val="restart"/>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学术论文</w:t>
            </w:r>
            <w:r w:rsidRPr="00DA17C8">
              <w:rPr>
                <w:rFonts w:ascii="宋体" w:hAnsi="宋体" w:cs="宋体"/>
                <w:kern w:val="0"/>
                <w:sz w:val="24"/>
              </w:rPr>
              <w:t xml:space="preserve"> </w:t>
            </w:r>
          </w:p>
        </w:tc>
        <w:tc>
          <w:tcPr>
            <w:tcW w:w="2127" w:type="dxa"/>
            <w:vAlign w:val="center"/>
          </w:tcPr>
          <w:p w:rsidR="00E70F36" w:rsidRPr="00DA17C8" w:rsidRDefault="00E70F36" w:rsidP="008278EB">
            <w:pPr>
              <w:widowControl/>
              <w:spacing w:line="280" w:lineRule="exact"/>
              <w:jc w:val="left"/>
              <w:rPr>
                <w:rFonts w:ascii="宋体" w:hAnsi="宋体" w:cs="宋体"/>
                <w:kern w:val="0"/>
                <w:sz w:val="24"/>
              </w:rPr>
            </w:pPr>
            <w:r w:rsidRPr="00DA17C8">
              <w:rPr>
                <w:rFonts w:ascii="宋体" w:hAnsi="宋体" w:cs="宋体"/>
                <w:kern w:val="0"/>
                <w:sz w:val="24"/>
              </w:rPr>
              <w:t>1</w:t>
            </w:r>
            <w:r w:rsidRPr="00F572AE">
              <w:rPr>
                <w:rFonts w:ascii="仿宋" w:eastAsia="仿宋" w:hAnsi="仿宋"/>
                <w:sz w:val="28"/>
                <w:szCs w:val="28"/>
              </w:rPr>
              <w:t>.</w:t>
            </w:r>
            <w:r w:rsidRPr="00DA17C8">
              <w:rPr>
                <w:rFonts w:ascii="宋体" w:hAnsi="宋体" w:cs="宋体"/>
                <w:kern w:val="0"/>
                <w:sz w:val="24"/>
              </w:rPr>
              <w:t>SCI</w:t>
            </w:r>
            <w:r w:rsidRPr="00DA17C8">
              <w:rPr>
                <w:rFonts w:ascii="宋体" w:hAnsi="宋体" w:cs="宋体" w:hint="eastAsia"/>
                <w:kern w:val="0"/>
                <w:sz w:val="24"/>
              </w:rPr>
              <w:t>、</w:t>
            </w:r>
            <w:r w:rsidRPr="00DA17C8">
              <w:rPr>
                <w:rFonts w:ascii="宋体" w:hAnsi="宋体" w:cs="宋体"/>
                <w:kern w:val="0"/>
                <w:sz w:val="24"/>
              </w:rPr>
              <w:t>SSCI</w:t>
            </w:r>
            <w:r w:rsidRPr="00DA17C8">
              <w:rPr>
                <w:rFonts w:ascii="宋体" w:hAnsi="宋体" w:cs="宋体" w:hint="eastAsia"/>
                <w:kern w:val="0"/>
                <w:sz w:val="24"/>
              </w:rPr>
              <w:t>、</w:t>
            </w:r>
            <w:r w:rsidRPr="00DA17C8">
              <w:rPr>
                <w:rFonts w:ascii="宋体" w:hAnsi="宋体" w:cs="宋体"/>
                <w:kern w:val="0"/>
                <w:sz w:val="24"/>
              </w:rPr>
              <w:t xml:space="preserve"> EI </w:t>
            </w:r>
            <w:r w:rsidRPr="00DA17C8">
              <w:rPr>
                <w:rFonts w:ascii="宋体" w:hAnsi="宋体" w:cs="宋体" w:hint="eastAsia"/>
                <w:kern w:val="0"/>
                <w:sz w:val="24"/>
              </w:rPr>
              <w:t>或</w:t>
            </w:r>
            <w:r w:rsidRPr="00DA17C8">
              <w:rPr>
                <w:rFonts w:ascii="宋体" w:hAnsi="宋体" w:cs="宋体"/>
                <w:kern w:val="0"/>
                <w:sz w:val="24"/>
              </w:rPr>
              <w:t xml:space="preserve"> ISTP </w:t>
            </w:r>
            <w:r w:rsidRPr="00DA17C8">
              <w:rPr>
                <w:rFonts w:ascii="宋体" w:hAnsi="宋体" w:cs="宋体" w:hint="eastAsia"/>
                <w:kern w:val="0"/>
                <w:sz w:val="24"/>
              </w:rPr>
              <w:t>收录的学术论文</w:t>
            </w:r>
            <w:r w:rsidRPr="00DA17C8">
              <w:rPr>
                <w:rFonts w:ascii="宋体" w:hAnsi="宋体" w:cs="宋体"/>
                <w:kern w:val="0"/>
                <w:sz w:val="24"/>
              </w:rPr>
              <w:t xml:space="preserve"> </w:t>
            </w:r>
          </w:p>
        </w:tc>
        <w:tc>
          <w:tcPr>
            <w:tcW w:w="1842" w:type="dxa"/>
            <w:vAlign w:val="center"/>
          </w:tcPr>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取前</w:t>
            </w:r>
            <w:r w:rsidRPr="00DA17C8">
              <w:rPr>
                <w:rFonts w:ascii="宋体" w:hAnsi="宋体" w:cs="宋体"/>
                <w:kern w:val="0"/>
                <w:sz w:val="24"/>
              </w:rPr>
              <w:t xml:space="preserve"> 5 </w:t>
            </w:r>
            <w:r w:rsidRPr="00DA17C8">
              <w:rPr>
                <w:rFonts w:ascii="宋体" w:hAnsi="宋体" w:cs="宋体" w:hint="eastAsia"/>
                <w:kern w:val="0"/>
                <w:sz w:val="24"/>
              </w:rPr>
              <w:t>名作者</w:t>
            </w:r>
          </w:p>
        </w:tc>
        <w:tc>
          <w:tcPr>
            <w:tcW w:w="113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1.6 </w:t>
            </w:r>
          </w:p>
        </w:tc>
        <w:tc>
          <w:tcPr>
            <w:tcW w:w="567" w:type="dxa"/>
            <w:vAlign w:val="center"/>
          </w:tcPr>
          <w:p w:rsidR="00E70F36" w:rsidRPr="00DA17C8" w:rsidRDefault="00E70F36" w:rsidP="008278EB">
            <w:pPr>
              <w:widowControl/>
              <w:jc w:val="left"/>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按排名递减</w:t>
            </w:r>
            <w:r w:rsidRPr="00DA17C8">
              <w:rPr>
                <w:rFonts w:ascii="宋体" w:hAnsi="宋体" w:cs="宋体"/>
                <w:kern w:val="0"/>
                <w:sz w:val="24"/>
              </w:rPr>
              <w:t xml:space="preserve"> 0.2 </w:t>
            </w:r>
            <w:r w:rsidRPr="00DA17C8">
              <w:rPr>
                <w:rFonts w:ascii="宋体" w:hAnsi="宋体" w:cs="宋体" w:hint="eastAsia"/>
                <w:kern w:val="0"/>
                <w:sz w:val="24"/>
              </w:rPr>
              <w:t>分</w:t>
            </w:r>
            <w:r w:rsidRPr="00DA17C8">
              <w:rPr>
                <w:rFonts w:ascii="宋体" w:hAnsi="宋体" w:cs="宋体"/>
                <w:kern w:val="0"/>
                <w:sz w:val="24"/>
              </w:rPr>
              <w:t xml:space="preserve"> </w:t>
            </w:r>
          </w:p>
        </w:tc>
      </w:tr>
      <w:tr w:rsidR="00E70F36" w:rsidRPr="00DA17C8" w:rsidTr="008278EB">
        <w:trPr>
          <w:trHeight w:val="144"/>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Align w:val="center"/>
          </w:tcPr>
          <w:p w:rsidR="00E70F36" w:rsidRPr="00DA17C8" w:rsidRDefault="00E70F36" w:rsidP="008278EB">
            <w:pPr>
              <w:widowControl/>
              <w:jc w:val="left"/>
              <w:rPr>
                <w:rFonts w:ascii="宋体" w:hAnsi="宋体" w:cs="宋体"/>
                <w:kern w:val="0"/>
                <w:sz w:val="24"/>
              </w:rPr>
            </w:pPr>
            <w:r w:rsidRPr="00DA17C8">
              <w:rPr>
                <w:rFonts w:ascii="宋体" w:hAnsi="宋体" w:cs="宋体"/>
                <w:kern w:val="0"/>
                <w:sz w:val="24"/>
              </w:rPr>
              <w:t>2</w:t>
            </w:r>
            <w:r w:rsidRPr="00F572AE">
              <w:rPr>
                <w:rFonts w:ascii="仿宋" w:eastAsia="仿宋" w:hAnsi="仿宋"/>
                <w:sz w:val="28"/>
                <w:szCs w:val="28"/>
              </w:rPr>
              <w:t>.</w:t>
            </w:r>
            <w:r w:rsidRPr="00DA17C8">
              <w:rPr>
                <w:rFonts w:ascii="宋体" w:hAnsi="宋体" w:cs="宋体" w:hint="eastAsia"/>
                <w:kern w:val="0"/>
                <w:sz w:val="24"/>
              </w:rPr>
              <w:t>中文核心期刊</w:t>
            </w:r>
            <w:r w:rsidRPr="00DA17C8">
              <w:rPr>
                <w:rFonts w:ascii="宋体" w:hAnsi="宋体" w:cs="宋体"/>
                <w:kern w:val="0"/>
                <w:sz w:val="24"/>
              </w:rPr>
              <w:t xml:space="preserve"> </w:t>
            </w:r>
          </w:p>
        </w:tc>
        <w:tc>
          <w:tcPr>
            <w:tcW w:w="1842" w:type="dxa"/>
            <w:vAlign w:val="center"/>
          </w:tcPr>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取前</w:t>
            </w:r>
            <w:r w:rsidRPr="00DA17C8">
              <w:rPr>
                <w:rFonts w:ascii="宋体" w:hAnsi="宋体" w:cs="宋体"/>
                <w:kern w:val="0"/>
                <w:sz w:val="24"/>
              </w:rPr>
              <w:t xml:space="preserve"> 4 </w:t>
            </w:r>
            <w:r w:rsidRPr="00DA17C8">
              <w:rPr>
                <w:rFonts w:ascii="宋体" w:hAnsi="宋体" w:cs="宋体" w:hint="eastAsia"/>
                <w:kern w:val="0"/>
                <w:sz w:val="24"/>
              </w:rPr>
              <w:t>名作者</w:t>
            </w:r>
          </w:p>
        </w:tc>
        <w:tc>
          <w:tcPr>
            <w:tcW w:w="113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0.6 </w:t>
            </w:r>
          </w:p>
        </w:tc>
        <w:tc>
          <w:tcPr>
            <w:tcW w:w="567" w:type="dxa"/>
            <w:vAlign w:val="center"/>
          </w:tcPr>
          <w:p w:rsidR="00E70F36" w:rsidRPr="00DA17C8" w:rsidRDefault="00E70F36" w:rsidP="008278EB">
            <w:pPr>
              <w:widowControl/>
              <w:jc w:val="left"/>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按排名递减</w:t>
            </w:r>
            <w:r w:rsidRPr="00DA17C8">
              <w:rPr>
                <w:rFonts w:ascii="宋体" w:hAnsi="宋体" w:cs="宋体"/>
                <w:kern w:val="0"/>
                <w:sz w:val="24"/>
              </w:rPr>
              <w:t xml:space="preserve"> 0.1 </w:t>
            </w:r>
            <w:r w:rsidRPr="00DA17C8">
              <w:rPr>
                <w:rFonts w:ascii="宋体" w:hAnsi="宋体" w:cs="宋体" w:hint="eastAsia"/>
                <w:kern w:val="0"/>
                <w:sz w:val="24"/>
              </w:rPr>
              <w:t>分</w:t>
            </w:r>
            <w:r w:rsidRPr="00DA17C8">
              <w:rPr>
                <w:rFonts w:ascii="宋体" w:hAnsi="宋体" w:cs="宋体"/>
                <w:kern w:val="0"/>
                <w:sz w:val="24"/>
              </w:rPr>
              <w:t xml:space="preserve"> </w:t>
            </w:r>
          </w:p>
        </w:tc>
      </w:tr>
      <w:tr w:rsidR="00E70F36" w:rsidRPr="00DA17C8" w:rsidTr="008278EB">
        <w:trPr>
          <w:trHeight w:val="144"/>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Align w:val="center"/>
          </w:tcPr>
          <w:p w:rsidR="00E70F36" w:rsidRPr="00DA17C8" w:rsidRDefault="00E70F36" w:rsidP="008278EB">
            <w:pPr>
              <w:widowControl/>
              <w:jc w:val="left"/>
              <w:rPr>
                <w:rFonts w:ascii="宋体" w:hAnsi="宋体" w:cs="宋体"/>
                <w:kern w:val="0"/>
                <w:sz w:val="24"/>
              </w:rPr>
            </w:pPr>
            <w:r w:rsidRPr="00DA17C8">
              <w:rPr>
                <w:rFonts w:ascii="宋体" w:hAnsi="宋体" w:cs="宋体"/>
                <w:kern w:val="0"/>
                <w:sz w:val="24"/>
              </w:rPr>
              <w:t>3</w:t>
            </w:r>
            <w:r w:rsidRPr="00F572AE">
              <w:rPr>
                <w:rFonts w:ascii="仿宋" w:eastAsia="仿宋" w:hAnsi="仿宋"/>
                <w:sz w:val="28"/>
                <w:szCs w:val="28"/>
              </w:rPr>
              <w:t>.</w:t>
            </w:r>
            <w:r w:rsidRPr="00DA17C8">
              <w:rPr>
                <w:rFonts w:ascii="宋体" w:hAnsi="宋体" w:cs="宋体" w:hint="eastAsia"/>
                <w:kern w:val="0"/>
                <w:sz w:val="24"/>
              </w:rPr>
              <w:t>公开出版刊物</w:t>
            </w:r>
            <w:r w:rsidRPr="00DA17C8">
              <w:rPr>
                <w:rFonts w:ascii="宋体" w:hAnsi="宋体" w:cs="宋体"/>
                <w:kern w:val="0"/>
                <w:sz w:val="24"/>
              </w:rPr>
              <w:t xml:space="preserve"> </w:t>
            </w:r>
          </w:p>
        </w:tc>
        <w:tc>
          <w:tcPr>
            <w:tcW w:w="1842"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取前</w:t>
            </w:r>
            <w:r w:rsidRPr="00DA17C8">
              <w:rPr>
                <w:rFonts w:ascii="宋体" w:hAnsi="宋体" w:cs="宋体"/>
                <w:kern w:val="0"/>
                <w:sz w:val="24"/>
              </w:rPr>
              <w:t xml:space="preserve"> 4 </w:t>
            </w:r>
            <w:r w:rsidRPr="00DA17C8">
              <w:rPr>
                <w:rFonts w:ascii="宋体" w:hAnsi="宋体" w:cs="宋体" w:hint="eastAsia"/>
                <w:kern w:val="0"/>
                <w:sz w:val="24"/>
              </w:rPr>
              <w:t>名作者</w:t>
            </w:r>
            <w:r w:rsidRPr="00DA17C8">
              <w:rPr>
                <w:rFonts w:ascii="宋体" w:hAnsi="宋体" w:cs="宋体"/>
                <w:kern w:val="0"/>
                <w:sz w:val="24"/>
              </w:rPr>
              <w:t xml:space="preserve"> </w:t>
            </w:r>
          </w:p>
        </w:tc>
        <w:tc>
          <w:tcPr>
            <w:tcW w:w="113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0.2 </w:t>
            </w:r>
          </w:p>
        </w:tc>
        <w:tc>
          <w:tcPr>
            <w:tcW w:w="567" w:type="dxa"/>
            <w:vAlign w:val="center"/>
          </w:tcPr>
          <w:p w:rsidR="00E70F36" w:rsidRPr="00DA17C8" w:rsidRDefault="00E70F36" w:rsidP="008278EB">
            <w:pPr>
              <w:widowControl/>
              <w:jc w:val="left"/>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vAlign w:val="center"/>
          </w:tcPr>
          <w:p w:rsidR="00E70F36" w:rsidRPr="00DA17C8" w:rsidRDefault="00E70F36" w:rsidP="008278EB">
            <w:pPr>
              <w:widowControl/>
              <w:ind w:left="50" w:hangingChars="21" w:hanging="50"/>
              <w:jc w:val="center"/>
              <w:rPr>
                <w:rFonts w:ascii="宋体" w:cs="宋体"/>
                <w:kern w:val="0"/>
                <w:sz w:val="24"/>
              </w:rPr>
            </w:pPr>
            <w:r w:rsidRPr="00DA17C8">
              <w:rPr>
                <w:rFonts w:ascii="宋体" w:hAnsi="宋体" w:cs="宋体" w:hint="eastAsia"/>
                <w:kern w:val="0"/>
                <w:sz w:val="24"/>
              </w:rPr>
              <w:t>按排名递减</w:t>
            </w:r>
            <w:r w:rsidRPr="00DA17C8">
              <w:rPr>
                <w:rFonts w:ascii="宋体" w:hAnsi="宋体" w:cs="宋体"/>
                <w:kern w:val="0"/>
                <w:sz w:val="24"/>
              </w:rPr>
              <w:t>0.05</w:t>
            </w:r>
            <w:r w:rsidRPr="00DA17C8">
              <w:rPr>
                <w:rFonts w:ascii="宋体" w:hAnsi="宋体" w:cs="宋体" w:hint="eastAsia"/>
                <w:kern w:val="0"/>
                <w:sz w:val="24"/>
              </w:rPr>
              <w:t>分</w:t>
            </w:r>
          </w:p>
        </w:tc>
      </w:tr>
      <w:tr w:rsidR="00E70F36" w:rsidRPr="00DA17C8" w:rsidTr="008278EB">
        <w:trPr>
          <w:trHeight w:val="144"/>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Align w:val="center"/>
          </w:tcPr>
          <w:p w:rsidR="00E70F36" w:rsidRPr="00DA17C8" w:rsidRDefault="00E70F36" w:rsidP="008278EB">
            <w:pPr>
              <w:widowControl/>
              <w:jc w:val="left"/>
              <w:rPr>
                <w:rFonts w:ascii="宋体" w:hAnsi="宋体" w:cs="宋体"/>
                <w:kern w:val="0"/>
                <w:sz w:val="24"/>
              </w:rPr>
            </w:pPr>
            <w:r w:rsidRPr="00DA17C8">
              <w:rPr>
                <w:rFonts w:ascii="宋体" w:hAnsi="宋体" w:cs="宋体"/>
                <w:kern w:val="0"/>
                <w:sz w:val="24"/>
              </w:rPr>
              <w:t>4</w:t>
            </w:r>
            <w:r w:rsidRPr="00F572AE">
              <w:rPr>
                <w:rFonts w:ascii="仿宋" w:eastAsia="仿宋" w:hAnsi="仿宋"/>
                <w:sz w:val="28"/>
                <w:szCs w:val="28"/>
              </w:rPr>
              <w:t>.</w:t>
            </w:r>
            <w:r w:rsidRPr="00DA17C8">
              <w:rPr>
                <w:rFonts w:ascii="宋体" w:hAnsi="宋体" w:cs="宋体" w:hint="eastAsia"/>
                <w:kern w:val="0"/>
                <w:sz w:val="24"/>
              </w:rPr>
              <w:t>内部出版刊物</w:t>
            </w:r>
            <w:r w:rsidRPr="00DA17C8">
              <w:rPr>
                <w:rFonts w:ascii="宋体" w:hAnsi="宋体" w:cs="宋体"/>
                <w:kern w:val="0"/>
                <w:sz w:val="24"/>
              </w:rPr>
              <w:t xml:space="preserve"> </w:t>
            </w:r>
          </w:p>
        </w:tc>
        <w:tc>
          <w:tcPr>
            <w:tcW w:w="1842" w:type="dxa"/>
            <w:vAlign w:val="center"/>
          </w:tcPr>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第</w:t>
            </w:r>
            <w:r w:rsidRPr="00DA17C8">
              <w:rPr>
                <w:rFonts w:ascii="宋体" w:hAnsi="宋体" w:cs="宋体"/>
                <w:kern w:val="0"/>
                <w:sz w:val="24"/>
              </w:rPr>
              <w:t>1</w:t>
            </w:r>
            <w:r w:rsidRPr="00DA17C8">
              <w:rPr>
                <w:rFonts w:ascii="宋体" w:hAnsi="宋体" w:cs="宋体" w:hint="eastAsia"/>
                <w:kern w:val="0"/>
                <w:sz w:val="24"/>
              </w:rPr>
              <w:t>作者</w:t>
            </w:r>
          </w:p>
        </w:tc>
        <w:tc>
          <w:tcPr>
            <w:tcW w:w="113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0.05</w:t>
            </w:r>
          </w:p>
        </w:tc>
        <w:tc>
          <w:tcPr>
            <w:tcW w:w="567" w:type="dxa"/>
            <w:vAlign w:val="center"/>
          </w:tcPr>
          <w:p w:rsidR="00E70F36" w:rsidRPr="00DA17C8" w:rsidRDefault="00E70F36" w:rsidP="008278EB">
            <w:pPr>
              <w:widowControl/>
              <w:jc w:val="left"/>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vAlign w:val="center"/>
          </w:tcPr>
          <w:p w:rsidR="00E70F36" w:rsidRPr="00DA17C8" w:rsidRDefault="00E70F36" w:rsidP="008278EB">
            <w:pPr>
              <w:widowControl/>
              <w:jc w:val="left"/>
              <w:rPr>
                <w:rFonts w:ascii="宋体" w:hAnsi="宋体" w:cs="宋体"/>
                <w:kern w:val="0"/>
                <w:sz w:val="24"/>
              </w:rPr>
            </w:pPr>
            <w:r w:rsidRPr="00DA17C8">
              <w:rPr>
                <w:rFonts w:ascii="宋体" w:hAnsi="宋体" w:cs="宋体"/>
                <w:kern w:val="0"/>
                <w:sz w:val="24"/>
              </w:rPr>
              <w:t xml:space="preserve">  </w:t>
            </w:r>
          </w:p>
        </w:tc>
      </w:tr>
      <w:tr w:rsidR="00E70F36" w:rsidRPr="00DA17C8" w:rsidTr="008278EB">
        <w:trPr>
          <w:trHeight w:val="330"/>
          <w:tblCellSpacing w:w="0" w:type="dxa"/>
          <w:jc w:val="center"/>
        </w:trPr>
        <w:tc>
          <w:tcPr>
            <w:tcW w:w="559" w:type="dxa"/>
            <w:vMerge w:val="restart"/>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科研成果</w:t>
            </w:r>
            <w:r w:rsidRPr="00DA17C8">
              <w:rPr>
                <w:rFonts w:ascii="宋体" w:hAnsi="宋体" w:cs="宋体"/>
                <w:kern w:val="0"/>
                <w:sz w:val="24"/>
              </w:rPr>
              <w:t xml:space="preserve"> </w:t>
            </w:r>
          </w:p>
        </w:tc>
        <w:tc>
          <w:tcPr>
            <w:tcW w:w="2127" w:type="dxa"/>
            <w:vMerge w:val="restart"/>
            <w:vAlign w:val="center"/>
          </w:tcPr>
          <w:p w:rsidR="00E70F36" w:rsidRPr="00DA17C8" w:rsidRDefault="00E70F36" w:rsidP="008278EB">
            <w:pPr>
              <w:widowControl/>
              <w:rPr>
                <w:rFonts w:ascii="宋体" w:hAnsi="宋体" w:cs="宋体"/>
                <w:kern w:val="0"/>
                <w:sz w:val="24"/>
              </w:rPr>
            </w:pPr>
            <w:r w:rsidRPr="00DA17C8">
              <w:rPr>
                <w:rFonts w:ascii="宋体" w:hAnsi="宋体" w:cs="宋体"/>
                <w:kern w:val="0"/>
                <w:sz w:val="24"/>
              </w:rPr>
              <w:t>1</w:t>
            </w:r>
            <w:r w:rsidRPr="00F572AE">
              <w:rPr>
                <w:rFonts w:ascii="仿宋" w:eastAsia="仿宋" w:hAnsi="仿宋"/>
                <w:sz w:val="28"/>
                <w:szCs w:val="28"/>
              </w:rPr>
              <w:t>.</w:t>
            </w:r>
            <w:r w:rsidRPr="00DA17C8">
              <w:rPr>
                <w:rFonts w:ascii="宋体" w:hAnsi="宋体" w:cs="宋体" w:hint="eastAsia"/>
                <w:kern w:val="0"/>
                <w:sz w:val="24"/>
              </w:rPr>
              <w:t>国家级</w:t>
            </w:r>
            <w:r w:rsidRPr="00DA17C8">
              <w:rPr>
                <w:rFonts w:ascii="宋体" w:hAnsi="宋体" w:cs="宋体"/>
                <w:kern w:val="0"/>
                <w:sz w:val="24"/>
              </w:rPr>
              <w:t xml:space="preserve"> </w:t>
            </w:r>
          </w:p>
        </w:tc>
        <w:tc>
          <w:tcPr>
            <w:tcW w:w="1842" w:type="dxa"/>
            <w:vAlign w:val="center"/>
          </w:tcPr>
          <w:p w:rsidR="00E70F36" w:rsidRPr="00DA17C8" w:rsidRDefault="00E70F36" w:rsidP="008278EB">
            <w:pPr>
              <w:widowControl/>
              <w:rPr>
                <w:rFonts w:ascii="宋体" w:hAnsi="宋体" w:cs="宋体"/>
                <w:kern w:val="0"/>
                <w:sz w:val="24"/>
              </w:rPr>
            </w:pPr>
            <w:r w:rsidRPr="00DA17C8">
              <w:rPr>
                <w:rFonts w:ascii="宋体" w:hAnsi="宋体" w:cs="宋体" w:hint="eastAsia"/>
                <w:kern w:val="0"/>
                <w:sz w:val="24"/>
              </w:rPr>
              <w:t>一等奖</w:t>
            </w:r>
            <w:r w:rsidRPr="00DA17C8">
              <w:rPr>
                <w:rFonts w:ascii="宋体" w:hAnsi="宋体" w:cs="宋体"/>
                <w:kern w:val="0"/>
                <w:sz w:val="24"/>
              </w:rPr>
              <w:t xml:space="preserve"> 1-15 </w:t>
            </w:r>
            <w:r w:rsidRPr="00DA17C8">
              <w:rPr>
                <w:rFonts w:ascii="宋体" w:hAnsi="宋体" w:cs="宋体" w:hint="eastAsia"/>
                <w:kern w:val="0"/>
                <w:sz w:val="24"/>
              </w:rPr>
              <w:t>名</w:t>
            </w:r>
            <w:r w:rsidRPr="00DA17C8">
              <w:rPr>
                <w:rFonts w:ascii="宋体" w:hAnsi="宋体" w:cs="宋体"/>
                <w:kern w:val="0"/>
                <w:sz w:val="24"/>
              </w:rPr>
              <w:t xml:space="preserve"> </w:t>
            </w:r>
          </w:p>
        </w:tc>
        <w:tc>
          <w:tcPr>
            <w:tcW w:w="113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4.0 </w:t>
            </w:r>
          </w:p>
        </w:tc>
        <w:tc>
          <w:tcPr>
            <w:tcW w:w="567" w:type="dxa"/>
            <w:vAlign w:val="center"/>
          </w:tcPr>
          <w:p w:rsidR="00E70F36" w:rsidRPr="00DA17C8" w:rsidRDefault="00E70F36" w:rsidP="008278EB">
            <w:pPr>
              <w:widowControl/>
              <w:jc w:val="left"/>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vMerge w:val="restart"/>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按排名递减</w:t>
            </w:r>
            <w:r w:rsidRPr="00DA17C8">
              <w:rPr>
                <w:rFonts w:ascii="宋体" w:hAnsi="宋体" w:cs="宋体"/>
                <w:kern w:val="0"/>
                <w:sz w:val="24"/>
              </w:rPr>
              <w:t xml:space="preserve"> 6% </w:t>
            </w:r>
          </w:p>
        </w:tc>
      </w:tr>
      <w:tr w:rsidR="00E70F36" w:rsidRPr="00DA17C8" w:rsidTr="008278EB">
        <w:trPr>
          <w:trHeight w:val="144"/>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vAlign w:val="center"/>
          </w:tcPr>
          <w:p w:rsidR="00E70F36" w:rsidRPr="00DA17C8" w:rsidRDefault="00E70F36" w:rsidP="008278EB">
            <w:pPr>
              <w:widowControl/>
              <w:jc w:val="left"/>
              <w:rPr>
                <w:rFonts w:ascii="宋体" w:cs="宋体"/>
                <w:kern w:val="0"/>
                <w:sz w:val="24"/>
              </w:rPr>
            </w:pPr>
          </w:p>
        </w:tc>
        <w:tc>
          <w:tcPr>
            <w:tcW w:w="1842" w:type="dxa"/>
            <w:vAlign w:val="center"/>
          </w:tcPr>
          <w:p w:rsidR="00E70F36" w:rsidRPr="00DA17C8" w:rsidRDefault="00E70F36" w:rsidP="008278EB">
            <w:pPr>
              <w:widowControl/>
              <w:rPr>
                <w:rFonts w:ascii="宋体" w:hAnsi="宋体" w:cs="宋体"/>
                <w:kern w:val="0"/>
                <w:sz w:val="24"/>
              </w:rPr>
            </w:pPr>
            <w:r w:rsidRPr="00DA17C8">
              <w:rPr>
                <w:rFonts w:ascii="宋体" w:hAnsi="宋体" w:cs="宋体" w:hint="eastAsia"/>
                <w:kern w:val="0"/>
                <w:sz w:val="24"/>
              </w:rPr>
              <w:t>二等奖</w:t>
            </w:r>
            <w:r w:rsidRPr="00DA17C8">
              <w:rPr>
                <w:rFonts w:ascii="宋体" w:hAnsi="宋体" w:cs="宋体"/>
                <w:kern w:val="0"/>
                <w:sz w:val="24"/>
              </w:rPr>
              <w:t xml:space="preserve"> 1-15 </w:t>
            </w:r>
            <w:r w:rsidRPr="00DA17C8">
              <w:rPr>
                <w:rFonts w:ascii="宋体" w:hAnsi="宋体" w:cs="宋体" w:hint="eastAsia"/>
                <w:kern w:val="0"/>
                <w:sz w:val="24"/>
              </w:rPr>
              <w:t>名</w:t>
            </w:r>
            <w:r w:rsidRPr="00DA17C8">
              <w:rPr>
                <w:rFonts w:ascii="宋体" w:hAnsi="宋体" w:cs="宋体"/>
                <w:kern w:val="0"/>
                <w:sz w:val="24"/>
              </w:rPr>
              <w:t xml:space="preserve"> </w:t>
            </w:r>
          </w:p>
        </w:tc>
        <w:tc>
          <w:tcPr>
            <w:tcW w:w="113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3.0 </w:t>
            </w:r>
          </w:p>
        </w:tc>
        <w:tc>
          <w:tcPr>
            <w:tcW w:w="567" w:type="dxa"/>
            <w:vAlign w:val="center"/>
          </w:tcPr>
          <w:p w:rsidR="00E70F36" w:rsidRPr="00DA17C8" w:rsidRDefault="00E70F36" w:rsidP="008278EB">
            <w:pPr>
              <w:widowControl/>
              <w:jc w:val="left"/>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vMerge/>
            <w:vAlign w:val="center"/>
          </w:tcPr>
          <w:p w:rsidR="00E70F36" w:rsidRPr="00DA17C8" w:rsidRDefault="00E70F36" w:rsidP="008278EB">
            <w:pPr>
              <w:widowControl/>
              <w:jc w:val="left"/>
              <w:rPr>
                <w:rFonts w:ascii="宋体" w:hAnsi="宋体" w:cs="宋体"/>
                <w:kern w:val="0"/>
                <w:sz w:val="24"/>
              </w:rPr>
            </w:pPr>
          </w:p>
        </w:tc>
      </w:tr>
      <w:tr w:rsidR="00E70F36" w:rsidRPr="00DA17C8" w:rsidTr="008278EB">
        <w:trPr>
          <w:trHeight w:val="144"/>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vAlign w:val="center"/>
          </w:tcPr>
          <w:p w:rsidR="00E70F36" w:rsidRPr="00DA17C8" w:rsidRDefault="00E70F36" w:rsidP="008278EB">
            <w:pPr>
              <w:widowControl/>
              <w:jc w:val="left"/>
              <w:rPr>
                <w:rFonts w:ascii="宋体" w:cs="宋体"/>
                <w:kern w:val="0"/>
                <w:sz w:val="24"/>
              </w:rPr>
            </w:pPr>
          </w:p>
        </w:tc>
        <w:tc>
          <w:tcPr>
            <w:tcW w:w="1842" w:type="dxa"/>
            <w:vAlign w:val="center"/>
          </w:tcPr>
          <w:p w:rsidR="00E70F36" w:rsidRPr="00DA17C8" w:rsidRDefault="00E70F36" w:rsidP="008278EB">
            <w:pPr>
              <w:widowControl/>
              <w:rPr>
                <w:rFonts w:ascii="宋体" w:hAnsi="宋体" w:cs="宋体"/>
                <w:kern w:val="0"/>
                <w:sz w:val="24"/>
              </w:rPr>
            </w:pPr>
            <w:r w:rsidRPr="00DA17C8">
              <w:rPr>
                <w:rFonts w:ascii="宋体" w:hAnsi="宋体" w:cs="宋体" w:hint="eastAsia"/>
                <w:kern w:val="0"/>
                <w:sz w:val="24"/>
              </w:rPr>
              <w:t>三等奖</w:t>
            </w:r>
            <w:r w:rsidRPr="00DA17C8">
              <w:rPr>
                <w:rFonts w:ascii="宋体" w:hAnsi="宋体" w:cs="宋体"/>
                <w:kern w:val="0"/>
                <w:sz w:val="24"/>
              </w:rPr>
              <w:t xml:space="preserve"> 1-15 </w:t>
            </w:r>
            <w:r w:rsidRPr="00DA17C8">
              <w:rPr>
                <w:rFonts w:ascii="宋体" w:hAnsi="宋体" w:cs="宋体" w:hint="eastAsia"/>
                <w:kern w:val="0"/>
                <w:sz w:val="24"/>
              </w:rPr>
              <w:t>名</w:t>
            </w:r>
            <w:r w:rsidRPr="00DA17C8">
              <w:rPr>
                <w:rFonts w:ascii="宋体" w:hAnsi="宋体" w:cs="宋体"/>
                <w:kern w:val="0"/>
                <w:sz w:val="24"/>
              </w:rPr>
              <w:t xml:space="preserve"> </w:t>
            </w:r>
          </w:p>
        </w:tc>
        <w:tc>
          <w:tcPr>
            <w:tcW w:w="113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2.4 </w:t>
            </w:r>
          </w:p>
        </w:tc>
        <w:tc>
          <w:tcPr>
            <w:tcW w:w="567" w:type="dxa"/>
            <w:vAlign w:val="center"/>
          </w:tcPr>
          <w:p w:rsidR="00E70F36" w:rsidRPr="00DA17C8" w:rsidRDefault="00E70F36" w:rsidP="008278EB">
            <w:pPr>
              <w:widowControl/>
              <w:jc w:val="left"/>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vMerge/>
            <w:vAlign w:val="center"/>
          </w:tcPr>
          <w:p w:rsidR="00E70F36" w:rsidRPr="00DA17C8" w:rsidRDefault="00E70F36" w:rsidP="008278EB">
            <w:pPr>
              <w:widowControl/>
              <w:jc w:val="left"/>
              <w:rPr>
                <w:rFonts w:ascii="宋体" w:hAnsi="宋体" w:cs="宋体"/>
                <w:kern w:val="0"/>
                <w:sz w:val="24"/>
              </w:rPr>
            </w:pPr>
          </w:p>
        </w:tc>
      </w:tr>
      <w:tr w:rsidR="00E70F36" w:rsidRPr="00DA17C8" w:rsidTr="008278EB">
        <w:trPr>
          <w:trHeight w:val="144"/>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val="restart"/>
            <w:vAlign w:val="center"/>
          </w:tcPr>
          <w:p w:rsidR="00E70F36" w:rsidRPr="00DA17C8" w:rsidRDefault="00E70F36" w:rsidP="008278EB">
            <w:pPr>
              <w:widowControl/>
              <w:rPr>
                <w:rFonts w:ascii="宋体" w:hAnsi="宋体" w:cs="宋体"/>
                <w:kern w:val="0"/>
                <w:sz w:val="24"/>
              </w:rPr>
            </w:pPr>
            <w:r w:rsidRPr="00DA17C8">
              <w:rPr>
                <w:rFonts w:ascii="宋体" w:hAnsi="宋体" w:cs="宋体"/>
                <w:kern w:val="0"/>
                <w:sz w:val="24"/>
              </w:rPr>
              <w:t>2</w:t>
            </w:r>
            <w:r w:rsidRPr="00F572AE">
              <w:rPr>
                <w:rFonts w:ascii="仿宋" w:eastAsia="仿宋" w:hAnsi="仿宋"/>
                <w:sz w:val="28"/>
                <w:szCs w:val="28"/>
              </w:rPr>
              <w:t>.</w:t>
            </w:r>
            <w:r w:rsidRPr="00DA17C8">
              <w:rPr>
                <w:rFonts w:ascii="宋体" w:hAnsi="宋体" w:cs="宋体" w:hint="eastAsia"/>
                <w:kern w:val="0"/>
                <w:sz w:val="24"/>
              </w:rPr>
              <w:t>省部级</w:t>
            </w:r>
            <w:r w:rsidRPr="00DA17C8">
              <w:rPr>
                <w:rFonts w:ascii="宋体" w:hAnsi="宋体" w:cs="宋体"/>
                <w:kern w:val="0"/>
                <w:sz w:val="24"/>
              </w:rPr>
              <w:t xml:space="preserve"> </w:t>
            </w:r>
          </w:p>
        </w:tc>
        <w:tc>
          <w:tcPr>
            <w:tcW w:w="1842" w:type="dxa"/>
            <w:vAlign w:val="center"/>
          </w:tcPr>
          <w:p w:rsidR="00E70F36" w:rsidRPr="00DA17C8" w:rsidRDefault="00E70F36" w:rsidP="008278EB">
            <w:pPr>
              <w:widowControl/>
              <w:rPr>
                <w:rFonts w:ascii="宋体" w:hAnsi="宋体" w:cs="宋体"/>
                <w:kern w:val="0"/>
                <w:sz w:val="24"/>
              </w:rPr>
            </w:pPr>
            <w:r w:rsidRPr="00DA17C8">
              <w:rPr>
                <w:rFonts w:ascii="宋体" w:hAnsi="宋体" w:cs="宋体" w:hint="eastAsia"/>
                <w:kern w:val="0"/>
                <w:sz w:val="24"/>
              </w:rPr>
              <w:t>一等奖</w:t>
            </w:r>
            <w:r w:rsidRPr="00DA17C8">
              <w:rPr>
                <w:rFonts w:ascii="宋体" w:hAnsi="宋体" w:cs="宋体"/>
                <w:kern w:val="0"/>
                <w:sz w:val="24"/>
              </w:rPr>
              <w:t xml:space="preserve"> 1-10 </w:t>
            </w:r>
            <w:r w:rsidRPr="00DA17C8">
              <w:rPr>
                <w:rFonts w:ascii="宋体" w:hAnsi="宋体" w:cs="宋体" w:hint="eastAsia"/>
                <w:kern w:val="0"/>
                <w:sz w:val="24"/>
              </w:rPr>
              <w:t>名</w:t>
            </w:r>
            <w:r w:rsidRPr="00DA17C8">
              <w:rPr>
                <w:rFonts w:ascii="宋体" w:hAnsi="宋体" w:cs="宋体"/>
                <w:kern w:val="0"/>
                <w:sz w:val="24"/>
              </w:rPr>
              <w:t xml:space="preserve"> </w:t>
            </w:r>
          </w:p>
        </w:tc>
        <w:tc>
          <w:tcPr>
            <w:tcW w:w="113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1.5 </w:t>
            </w:r>
          </w:p>
        </w:tc>
        <w:tc>
          <w:tcPr>
            <w:tcW w:w="567" w:type="dxa"/>
            <w:vAlign w:val="center"/>
          </w:tcPr>
          <w:p w:rsidR="00E70F36" w:rsidRPr="00DA17C8" w:rsidRDefault="00E70F36" w:rsidP="008278EB">
            <w:pPr>
              <w:widowControl/>
              <w:jc w:val="left"/>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vMerge w:val="restart"/>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按排名递减</w:t>
            </w:r>
            <w:r w:rsidRPr="00DA17C8">
              <w:rPr>
                <w:rFonts w:ascii="宋体" w:hAnsi="宋体" w:cs="宋体"/>
                <w:kern w:val="0"/>
                <w:sz w:val="24"/>
              </w:rPr>
              <w:t xml:space="preserve"> 9% </w:t>
            </w:r>
          </w:p>
        </w:tc>
      </w:tr>
      <w:tr w:rsidR="00E70F36" w:rsidRPr="00DA17C8" w:rsidTr="008278EB">
        <w:trPr>
          <w:trHeight w:val="144"/>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vAlign w:val="center"/>
          </w:tcPr>
          <w:p w:rsidR="00E70F36" w:rsidRPr="00DA17C8" w:rsidRDefault="00E70F36" w:rsidP="008278EB">
            <w:pPr>
              <w:widowControl/>
              <w:jc w:val="left"/>
              <w:rPr>
                <w:rFonts w:ascii="宋体" w:cs="宋体"/>
                <w:kern w:val="0"/>
                <w:sz w:val="24"/>
              </w:rPr>
            </w:pPr>
          </w:p>
        </w:tc>
        <w:tc>
          <w:tcPr>
            <w:tcW w:w="1842" w:type="dxa"/>
            <w:vAlign w:val="center"/>
          </w:tcPr>
          <w:p w:rsidR="00E70F36" w:rsidRPr="00DA17C8" w:rsidRDefault="00E70F36" w:rsidP="008278EB">
            <w:pPr>
              <w:widowControl/>
              <w:rPr>
                <w:rFonts w:ascii="宋体" w:hAnsi="宋体" w:cs="宋体"/>
                <w:kern w:val="0"/>
                <w:sz w:val="24"/>
              </w:rPr>
            </w:pPr>
            <w:r w:rsidRPr="00DA17C8">
              <w:rPr>
                <w:rFonts w:ascii="宋体" w:hAnsi="宋体" w:cs="宋体" w:hint="eastAsia"/>
                <w:kern w:val="0"/>
                <w:sz w:val="24"/>
              </w:rPr>
              <w:t>二等奖</w:t>
            </w:r>
            <w:r w:rsidRPr="00DA17C8">
              <w:rPr>
                <w:rFonts w:ascii="宋体" w:hAnsi="宋体" w:cs="宋体"/>
                <w:kern w:val="0"/>
                <w:sz w:val="24"/>
              </w:rPr>
              <w:t xml:space="preserve"> 1-10 </w:t>
            </w:r>
            <w:r w:rsidRPr="00DA17C8">
              <w:rPr>
                <w:rFonts w:ascii="宋体" w:hAnsi="宋体" w:cs="宋体" w:hint="eastAsia"/>
                <w:kern w:val="0"/>
                <w:sz w:val="24"/>
              </w:rPr>
              <w:t>名</w:t>
            </w:r>
            <w:r w:rsidRPr="00DA17C8">
              <w:rPr>
                <w:rFonts w:ascii="宋体" w:hAnsi="宋体" w:cs="宋体"/>
                <w:kern w:val="0"/>
                <w:sz w:val="24"/>
              </w:rPr>
              <w:t xml:space="preserve"> </w:t>
            </w:r>
          </w:p>
        </w:tc>
        <w:tc>
          <w:tcPr>
            <w:tcW w:w="113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1.2 </w:t>
            </w:r>
          </w:p>
        </w:tc>
        <w:tc>
          <w:tcPr>
            <w:tcW w:w="567" w:type="dxa"/>
            <w:vAlign w:val="center"/>
          </w:tcPr>
          <w:p w:rsidR="00E70F36" w:rsidRPr="00DA17C8" w:rsidRDefault="00E70F36" w:rsidP="008278EB">
            <w:pPr>
              <w:widowControl/>
              <w:jc w:val="left"/>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vMerge/>
            <w:vAlign w:val="center"/>
          </w:tcPr>
          <w:p w:rsidR="00E70F36" w:rsidRPr="00DA17C8" w:rsidRDefault="00E70F36" w:rsidP="008278EB">
            <w:pPr>
              <w:widowControl/>
              <w:jc w:val="left"/>
              <w:rPr>
                <w:rFonts w:ascii="宋体" w:hAnsi="宋体" w:cs="宋体"/>
                <w:kern w:val="0"/>
                <w:sz w:val="24"/>
              </w:rPr>
            </w:pPr>
          </w:p>
        </w:tc>
      </w:tr>
      <w:tr w:rsidR="00E70F36" w:rsidRPr="00DA17C8" w:rsidTr="008278EB">
        <w:trPr>
          <w:trHeight w:val="144"/>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vAlign w:val="center"/>
          </w:tcPr>
          <w:p w:rsidR="00E70F36" w:rsidRPr="00DA17C8" w:rsidRDefault="00E70F36" w:rsidP="008278EB">
            <w:pPr>
              <w:widowControl/>
              <w:jc w:val="left"/>
              <w:rPr>
                <w:rFonts w:ascii="宋体" w:cs="宋体"/>
                <w:kern w:val="0"/>
                <w:sz w:val="24"/>
              </w:rPr>
            </w:pPr>
          </w:p>
        </w:tc>
        <w:tc>
          <w:tcPr>
            <w:tcW w:w="1842" w:type="dxa"/>
            <w:vAlign w:val="center"/>
          </w:tcPr>
          <w:p w:rsidR="00E70F36" w:rsidRPr="00DA17C8" w:rsidRDefault="00E70F36" w:rsidP="008278EB">
            <w:pPr>
              <w:widowControl/>
              <w:rPr>
                <w:rFonts w:ascii="宋体" w:hAnsi="宋体" w:cs="宋体"/>
                <w:kern w:val="0"/>
                <w:sz w:val="24"/>
              </w:rPr>
            </w:pPr>
            <w:r w:rsidRPr="00DA17C8">
              <w:rPr>
                <w:rFonts w:ascii="宋体" w:hAnsi="宋体" w:cs="宋体" w:hint="eastAsia"/>
                <w:kern w:val="0"/>
                <w:sz w:val="24"/>
              </w:rPr>
              <w:t>三等奖</w:t>
            </w:r>
            <w:r w:rsidRPr="00DA17C8">
              <w:rPr>
                <w:rFonts w:ascii="宋体" w:hAnsi="宋体" w:cs="宋体"/>
                <w:kern w:val="0"/>
                <w:sz w:val="24"/>
              </w:rPr>
              <w:t xml:space="preserve"> 1-10 </w:t>
            </w:r>
            <w:r w:rsidRPr="00DA17C8">
              <w:rPr>
                <w:rFonts w:ascii="宋体" w:hAnsi="宋体" w:cs="宋体" w:hint="eastAsia"/>
                <w:kern w:val="0"/>
                <w:sz w:val="24"/>
              </w:rPr>
              <w:t>名</w:t>
            </w:r>
            <w:r w:rsidRPr="00DA17C8">
              <w:rPr>
                <w:rFonts w:ascii="宋体" w:hAnsi="宋体" w:cs="宋体"/>
                <w:kern w:val="0"/>
                <w:sz w:val="24"/>
              </w:rPr>
              <w:t xml:space="preserve"> </w:t>
            </w:r>
          </w:p>
        </w:tc>
        <w:tc>
          <w:tcPr>
            <w:tcW w:w="1134"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0.9 </w:t>
            </w:r>
          </w:p>
        </w:tc>
        <w:tc>
          <w:tcPr>
            <w:tcW w:w="567" w:type="dxa"/>
            <w:vAlign w:val="center"/>
          </w:tcPr>
          <w:p w:rsidR="00E70F36" w:rsidRPr="00DA17C8" w:rsidRDefault="00E70F36" w:rsidP="008278EB">
            <w:pPr>
              <w:widowControl/>
              <w:jc w:val="left"/>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vMerge/>
            <w:vAlign w:val="center"/>
          </w:tcPr>
          <w:p w:rsidR="00E70F36" w:rsidRPr="00DA17C8" w:rsidRDefault="00E70F36" w:rsidP="008278EB">
            <w:pPr>
              <w:widowControl/>
              <w:jc w:val="left"/>
              <w:rPr>
                <w:rFonts w:ascii="宋体" w:hAnsi="宋体" w:cs="宋体"/>
                <w:kern w:val="0"/>
                <w:sz w:val="24"/>
              </w:rPr>
            </w:pPr>
          </w:p>
        </w:tc>
      </w:tr>
      <w:tr w:rsidR="00E70F36" w:rsidRPr="00DA17C8" w:rsidTr="008278EB">
        <w:trPr>
          <w:trHeight w:val="516"/>
          <w:tblCellSpacing w:w="0" w:type="dxa"/>
          <w:jc w:val="center"/>
        </w:trPr>
        <w:tc>
          <w:tcPr>
            <w:tcW w:w="559" w:type="dxa"/>
            <w:vMerge w:val="restart"/>
            <w:vAlign w:val="center"/>
          </w:tcPr>
          <w:p w:rsidR="00E70F36" w:rsidRPr="00DA17C8" w:rsidRDefault="00E70F36" w:rsidP="008278EB">
            <w:pPr>
              <w:widowControl/>
              <w:jc w:val="left"/>
              <w:rPr>
                <w:rFonts w:ascii="宋体" w:cs="宋体"/>
                <w:kern w:val="0"/>
                <w:sz w:val="24"/>
              </w:rPr>
            </w:pPr>
            <w:r w:rsidRPr="00DA17C8">
              <w:rPr>
                <w:rFonts w:ascii="宋体" w:hAnsi="宋体" w:cs="宋体" w:hint="eastAsia"/>
                <w:kern w:val="0"/>
                <w:sz w:val="24"/>
              </w:rPr>
              <w:t>专利</w:t>
            </w:r>
          </w:p>
          <w:p w:rsidR="00E70F36" w:rsidRPr="00DA17C8" w:rsidRDefault="00E70F36" w:rsidP="008278EB">
            <w:pPr>
              <w:widowControl/>
              <w:jc w:val="left"/>
              <w:rPr>
                <w:rFonts w:ascii="宋体" w:cs="宋体"/>
                <w:kern w:val="0"/>
                <w:sz w:val="24"/>
              </w:rPr>
            </w:pPr>
            <w:r w:rsidRPr="00DA17C8">
              <w:rPr>
                <w:rFonts w:ascii="宋体" w:hAnsi="宋体" w:cs="宋体" w:hint="eastAsia"/>
                <w:kern w:val="0"/>
                <w:sz w:val="24"/>
              </w:rPr>
              <w:t>授权</w:t>
            </w:r>
          </w:p>
        </w:tc>
        <w:tc>
          <w:tcPr>
            <w:tcW w:w="2127" w:type="dxa"/>
            <w:vMerge w:val="restart"/>
            <w:vAlign w:val="center"/>
          </w:tcPr>
          <w:p w:rsidR="00E70F36" w:rsidRPr="00DA17C8" w:rsidRDefault="00E70F36" w:rsidP="008278EB">
            <w:pPr>
              <w:widowControl/>
              <w:jc w:val="left"/>
              <w:rPr>
                <w:rFonts w:ascii="宋体" w:cs="宋体"/>
                <w:kern w:val="0"/>
                <w:sz w:val="24"/>
              </w:rPr>
            </w:pPr>
            <w:r w:rsidRPr="00DA17C8">
              <w:rPr>
                <w:rFonts w:ascii="宋体" w:hAnsi="宋体" w:cs="宋体"/>
                <w:kern w:val="0"/>
                <w:sz w:val="24"/>
              </w:rPr>
              <w:t>1</w:t>
            </w:r>
            <w:r w:rsidRPr="00F572AE">
              <w:rPr>
                <w:rFonts w:ascii="仿宋" w:eastAsia="仿宋" w:hAnsi="仿宋"/>
                <w:sz w:val="28"/>
                <w:szCs w:val="28"/>
              </w:rPr>
              <w:t>.</w:t>
            </w:r>
            <w:r w:rsidRPr="00DA17C8">
              <w:rPr>
                <w:rFonts w:ascii="宋体" w:hAnsi="宋体" w:cs="宋体" w:hint="eastAsia"/>
                <w:kern w:val="0"/>
                <w:sz w:val="24"/>
              </w:rPr>
              <w:t>申请发明专利获得专利号</w:t>
            </w:r>
          </w:p>
        </w:tc>
        <w:tc>
          <w:tcPr>
            <w:tcW w:w="1842" w:type="dxa"/>
            <w:vAlign w:val="center"/>
          </w:tcPr>
          <w:p w:rsidR="00E70F36" w:rsidRPr="00DA17C8" w:rsidRDefault="00E70F36" w:rsidP="008278EB">
            <w:pPr>
              <w:widowControl/>
              <w:rPr>
                <w:rFonts w:ascii="宋体" w:cs="宋体"/>
                <w:kern w:val="0"/>
                <w:sz w:val="24"/>
              </w:rPr>
            </w:pPr>
            <w:r w:rsidRPr="00DA17C8">
              <w:rPr>
                <w:rFonts w:ascii="宋体" w:hAnsi="宋体" w:cs="宋体" w:hint="eastAsia"/>
                <w:kern w:val="0"/>
                <w:sz w:val="24"/>
              </w:rPr>
              <w:t>第</w:t>
            </w:r>
            <w:r w:rsidRPr="00DA17C8">
              <w:rPr>
                <w:rFonts w:ascii="宋体" w:hAnsi="宋体" w:cs="宋体"/>
                <w:kern w:val="0"/>
                <w:sz w:val="24"/>
              </w:rPr>
              <w:t>1</w:t>
            </w:r>
            <w:r w:rsidRPr="00DA17C8">
              <w:rPr>
                <w:rFonts w:ascii="宋体" w:hAnsi="宋体" w:cs="宋体" w:hint="eastAsia"/>
                <w:kern w:val="0"/>
                <w:sz w:val="24"/>
              </w:rPr>
              <w:t>作者</w:t>
            </w:r>
          </w:p>
        </w:tc>
        <w:tc>
          <w:tcPr>
            <w:tcW w:w="1134" w:type="dxa"/>
            <w:vAlign w:val="center"/>
          </w:tcPr>
          <w:p w:rsidR="00E70F36" w:rsidRPr="00DA17C8" w:rsidRDefault="00E70F36" w:rsidP="008278EB">
            <w:pPr>
              <w:widowControl/>
              <w:jc w:val="center"/>
              <w:rPr>
                <w:rFonts w:ascii="宋体" w:cs="宋体"/>
                <w:kern w:val="0"/>
                <w:sz w:val="24"/>
              </w:rPr>
            </w:pPr>
            <w:r w:rsidRPr="00DA17C8">
              <w:rPr>
                <w:rFonts w:ascii="宋体" w:hAnsi="宋体" w:cs="宋体"/>
                <w:kern w:val="0"/>
                <w:sz w:val="24"/>
              </w:rPr>
              <w:t>4</w:t>
            </w:r>
          </w:p>
        </w:tc>
        <w:tc>
          <w:tcPr>
            <w:tcW w:w="567" w:type="dxa"/>
            <w:vAlign w:val="center"/>
          </w:tcPr>
          <w:p w:rsidR="00E70F36" w:rsidRPr="00DA17C8" w:rsidRDefault="00E70F36" w:rsidP="008278EB">
            <w:pPr>
              <w:widowControl/>
              <w:jc w:val="left"/>
              <w:rPr>
                <w:rFonts w:ascii="宋体" w:cs="宋体"/>
                <w:kern w:val="0"/>
                <w:sz w:val="24"/>
              </w:rPr>
            </w:pPr>
          </w:p>
        </w:tc>
        <w:tc>
          <w:tcPr>
            <w:tcW w:w="2694" w:type="dxa"/>
            <w:vMerge w:val="restart"/>
            <w:vAlign w:val="center"/>
          </w:tcPr>
          <w:p w:rsidR="00E70F36" w:rsidRPr="00DA17C8" w:rsidRDefault="00E70F36" w:rsidP="008278EB">
            <w:pPr>
              <w:widowControl/>
              <w:jc w:val="left"/>
              <w:rPr>
                <w:rFonts w:ascii="宋体" w:cs="宋体"/>
                <w:kern w:val="0"/>
                <w:sz w:val="24"/>
              </w:rPr>
            </w:pPr>
            <w:r w:rsidRPr="00DA17C8">
              <w:rPr>
                <w:rFonts w:ascii="宋体" w:hAnsi="宋体" w:cs="宋体" w:hint="eastAsia"/>
                <w:kern w:val="0"/>
                <w:sz w:val="24"/>
              </w:rPr>
              <w:t>专利以西华大学名义申报</w:t>
            </w:r>
          </w:p>
        </w:tc>
      </w:tr>
      <w:tr w:rsidR="00E70F36" w:rsidRPr="00DA17C8" w:rsidTr="008278EB">
        <w:trPr>
          <w:trHeight w:val="464"/>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vAlign w:val="center"/>
          </w:tcPr>
          <w:p w:rsidR="00E70F36" w:rsidRPr="00DA17C8" w:rsidRDefault="00E70F36" w:rsidP="008278EB">
            <w:pPr>
              <w:widowControl/>
              <w:jc w:val="left"/>
              <w:rPr>
                <w:rFonts w:ascii="宋体" w:cs="宋体"/>
                <w:kern w:val="0"/>
                <w:sz w:val="24"/>
              </w:rPr>
            </w:pPr>
          </w:p>
        </w:tc>
        <w:tc>
          <w:tcPr>
            <w:tcW w:w="1842" w:type="dxa"/>
            <w:vAlign w:val="center"/>
          </w:tcPr>
          <w:p w:rsidR="00E70F36" w:rsidRPr="00DA17C8" w:rsidRDefault="00E70F36" w:rsidP="008278EB">
            <w:pPr>
              <w:widowControl/>
              <w:rPr>
                <w:rFonts w:ascii="宋体" w:cs="宋体"/>
                <w:kern w:val="0"/>
                <w:sz w:val="24"/>
              </w:rPr>
            </w:pPr>
            <w:r w:rsidRPr="00DA17C8">
              <w:rPr>
                <w:rFonts w:ascii="宋体" w:hAnsi="宋体" w:cs="宋体" w:hint="eastAsia"/>
                <w:kern w:val="0"/>
                <w:sz w:val="24"/>
              </w:rPr>
              <w:t>第</w:t>
            </w:r>
            <w:r w:rsidRPr="00DA17C8">
              <w:rPr>
                <w:rFonts w:ascii="宋体" w:hAnsi="宋体" w:cs="宋体"/>
                <w:kern w:val="0"/>
                <w:sz w:val="24"/>
              </w:rPr>
              <w:t>2</w:t>
            </w:r>
            <w:r w:rsidRPr="00DA17C8">
              <w:rPr>
                <w:rFonts w:ascii="宋体" w:hAnsi="宋体" w:cs="宋体" w:hint="eastAsia"/>
                <w:kern w:val="0"/>
                <w:sz w:val="24"/>
              </w:rPr>
              <w:t>作者</w:t>
            </w:r>
          </w:p>
        </w:tc>
        <w:tc>
          <w:tcPr>
            <w:tcW w:w="1134" w:type="dxa"/>
            <w:vAlign w:val="center"/>
          </w:tcPr>
          <w:p w:rsidR="00E70F36" w:rsidRPr="00DA17C8" w:rsidRDefault="00E70F36" w:rsidP="008278EB">
            <w:pPr>
              <w:widowControl/>
              <w:jc w:val="center"/>
              <w:rPr>
                <w:rFonts w:ascii="宋体" w:cs="宋体"/>
                <w:kern w:val="0"/>
                <w:sz w:val="24"/>
              </w:rPr>
            </w:pPr>
            <w:r w:rsidRPr="00DA17C8">
              <w:rPr>
                <w:rFonts w:ascii="宋体" w:hAnsi="宋体" w:cs="宋体"/>
                <w:kern w:val="0"/>
                <w:sz w:val="24"/>
              </w:rPr>
              <w:t>2</w:t>
            </w:r>
          </w:p>
        </w:tc>
        <w:tc>
          <w:tcPr>
            <w:tcW w:w="567" w:type="dxa"/>
            <w:vAlign w:val="center"/>
          </w:tcPr>
          <w:p w:rsidR="00E70F36" w:rsidRPr="00DA17C8" w:rsidRDefault="00E70F36" w:rsidP="008278EB">
            <w:pPr>
              <w:widowControl/>
              <w:jc w:val="left"/>
              <w:rPr>
                <w:rFonts w:ascii="宋体" w:cs="宋体"/>
                <w:kern w:val="0"/>
                <w:sz w:val="24"/>
              </w:rPr>
            </w:pPr>
          </w:p>
        </w:tc>
        <w:tc>
          <w:tcPr>
            <w:tcW w:w="2694" w:type="dxa"/>
            <w:vMerge/>
            <w:vAlign w:val="center"/>
          </w:tcPr>
          <w:p w:rsidR="00E70F36" w:rsidRPr="00DA17C8" w:rsidRDefault="00E70F36" w:rsidP="008278EB">
            <w:pPr>
              <w:widowControl/>
              <w:jc w:val="left"/>
              <w:rPr>
                <w:rFonts w:ascii="宋体" w:cs="宋体"/>
                <w:kern w:val="0"/>
                <w:sz w:val="24"/>
              </w:rPr>
            </w:pPr>
          </w:p>
        </w:tc>
      </w:tr>
      <w:tr w:rsidR="00E70F36" w:rsidRPr="00DA17C8" w:rsidTr="008278EB">
        <w:trPr>
          <w:trHeight w:val="694"/>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val="restart"/>
            <w:vAlign w:val="center"/>
          </w:tcPr>
          <w:p w:rsidR="00E70F36" w:rsidRPr="00DA17C8" w:rsidRDefault="00E70F36" w:rsidP="008278EB">
            <w:pPr>
              <w:widowControl/>
              <w:jc w:val="left"/>
              <w:rPr>
                <w:rFonts w:ascii="宋体" w:cs="宋体"/>
                <w:kern w:val="0"/>
                <w:sz w:val="24"/>
              </w:rPr>
            </w:pPr>
            <w:r w:rsidRPr="00DA17C8">
              <w:rPr>
                <w:rFonts w:ascii="宋体" w:hAnsi="宋体" w:cs="宋体"/>
                <w:kern w:val="0"/>
                <w:sz w:val="24"/>
              </w:rPr>
              <w:t>2</w:t>
            </w:r>
            <w:r w:rsidRPr="00F572AE">
              <w:rPr>
                <w:rFonts w:ascii="仿宋" w:eastAsia="仿宋" w:hAnsi="仿宋"/>
                <w:sz w:val="28"/>
                <w:szCs w:val="28"/>
              </w:rPr>
              <w:t>.</w:t>
            </w:r>
            <w:r w:rsidRPr="00DA17C8">
              <w:rPr>
                <w:rFonts w:ascii="宋体" w:hAnsi="宋体" w:cs="宋体" w:hint="eastAsia"/>
                <w:kern w:val="0"/>
                <w:sz w:val="24"/>
              </w:rPr>
              <w:t>申请实用新型专利、外观设计专利获得专利号，软件著作权获得授权</w:t>
            </w:r>
          </w:p>
        </w:tc>
        <w:tc>
          <w:tcPr>
            <w:tcW w:w="1842" w:type="dxa"/>
            <w:vAlign w:val="center"/>
          </w:tcPr>
          <w:p w:rsidR="00E70F36" w:rsidRPr="00DA17C8" w:rsidRDefault="00E70F36" w:rsidP="008278EB">
            <w:pPr>
              <w:widowControl/>
              <w:rPr>
                <w:rFonts w:ascii="宋体" w:cs="宋体"/>
                <w:kern w:val="0"/>
                <w:sz w:val="24"/>
              </w:rPr>
            </w:pPr>
            <w:r w:rsidRPr="00DA17C8">
              <w:rPr>
                <w:rFonts w:ascii="宋体" w:hAnsi="宋体" w:cs="宋体" w:hint="eastAsia"/>
                <w:kern w:val="0"/>
                <w:sz w:val="24"/>
              </w:rPr>
              <w:t>第</w:t>
            </w:r>
            <w:r w:rsidRPr="00DA17C8">
              <w:rPr>
                <w:rFonts w:ascii="宋体" w:hAnsi="宋体" w:cs="宋体"/>
                <w:kern w:val="0"/>
                <w:sz w:val="24"/>
              </w:rPr>
              <w:t>1</w:t>
            </w:r>
            <w:r w:rsidRPr="00DA17C8">
              <w:rPr>
                <w:rFonts w:ascii="宋体" w:hAnsi="宋体" w:cs="宋体" w:hint="eastAsia"/>
                <w:kern w:val="0"/>
                <w:sz w:val="24"/>
              </w:rPr>
              <w:t>作者</w:t>
            </w:r>
          </w:p>
        </w:tc>
        <w:tc>
          <w:tcPr>
            <w:tcW w:w="1134" w:type="dxa"/>
            <w:vAlign w:val="center"/>
          </w:tcPr>
          <w:p w:rsidR="00E70F36" w:rsidRPr="00DA17C8" w:rsidRDefault="00E70F36" w:rsidP="008278EB">
            <w:pPr>
              <w:widowControl/>
              <w:jc w:val="center"/>
              <w:rPr>
                <w:rFonts w:ascii="宋体" w:cs="宋体"/>
                <w:kern w:val="0"/>
                <w:sz w:val="24"/>
              </w:rPr>
            </w:pPr>
            <w:r w:rsidRPr="00DA17C8">
              <w:rPr>
                <w:rFonts w:ascii="宋体" w:hAnsi="宋体" w:cs="宋体"/>
                <w:kern w:val="0"/>
                <w:sz w:val="24"/>
              </w:rPr>
              <w:t>1</w:t>
            </w:r>
          </w:p>
        </w:tc>
        <w:tc>
          <w:tcPr>
            <w:tcW w:w="567" w:type="dxa"/>
            <w:vAlign w:val="center"/>
          </w:tcPr>
          <w:p w:rsidR="00E70F36" w:rsidRPr="00DA17C8" w:rsidRDefault="00E70F36" w:rsidP="008278EB">
            <w:pPr>
              <w:widowControl/>
              <w:jc w:val="left"/>
              <w:rPr>
                <w:rFonts w:ascii="宋体" w:cs="宋体"/>
                <w:kern w:val="0"/>
                <w:sz w:val="24"/>
              </w:rPr>
            </w:pPr>
          </w:p>
        </w:tc>
        <w:tc>
          <w:tcPr>
            <w:tcW w:w="2694" w:type="dxa"/>
            <w:vMerge/>
            <w:vAlign w:val="center"/>
          </w:tcPr>
          <w:p w:rsidR="00E70F36" w:rsidRPr="00DA17C8" w:rsidRDefault="00E70F36" w:rsidP="008278EB">
            <w:pPr>
              <w:widowControl/>
              <w:jc w:val="left"/>
              <w:rPr>
                <w:rFonts w:ascii="宋体" w:cs="宋体"/>
                <w:kern w:val="0"/>
                <w:sz w:val="24"/>
              </w:rPr>
            </w:pPr>
          </w:p>
        </w:tc>
      </w:tr>
      <w:tr w:rsidR="00E70F36" w:rsidRPr="00DA17C8" w:rsidTr="008278EB">
        <w:trPr>
          <w:trHeight w:val="678"/>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vAlign w:val="center"/>
          </w:tcPr>
          <w:p w:rsidR="00E70F36" w:rsidRPr="00DA17C8" w:rsidRDefault="00E70F36" w:rsidP="008278EB">
            <w:pPr>
              <w:widowControl/>
              <w:jc w:val="left"/>
              <w:rPr>
                <w:rFonts w:ascii="宋体" w:cs="宋体"/>
                <w:kern w:val="0"/>
                <w:sz w:val="24"/>
              </w:rPr>
            </w:pPr>
          </w:p>
        </w:tc>
        <w:tc>
          <w:tcPr>
            <w:tcW w:w="1842" w:type="dxa"/>
            <w:vAlign w:val="center"/>
          </w:tcPr>
          <w:p w:rsidR="00E70F36" w:rsidRPr="00DA17C8" w:rsidRDefault="00E70F36" w:rsidP="008278EB">
            <w:pPr>
              <w:widowControl/>
              <w:rPr>
                <w:rFonts w:ascii="宋体" w:cs="宋体"/>
                <w:kern w:val="0"/>
                <w:sz w:val="24"/>
              </w:rPr>
            </w:pPr>
            <w:r w:rsidRPr="00DA17C8">
              <w:rPr>
                <w:rFonts w:ascii="宋体" w:hAnsi="宋体" w:cs="宋体" w:hint="eastAsia"/>
                <w:kern w:val="0"/>
                <w:sz w:val="24"/>
              </w:rPr>
              <w:t>第</w:t>
            </w:r>
            <w:r w:rsidRPr="00DA17C8">
              <w:rPr>
                <w:rFonts w:ascii="宋体" w:hAnsi="宋体" w:cs="宋体"/>
                <w:kern w:val="0"/>
                <w:sz w:val="24"/>
              </w:rPr>
              <w:t>2</w:t>
            </w:r>
            <w:r w:rsidRPr="00DA17C8">
              <w:rPr>
                <w:rFonts w:ascii="宋体" w:hAnsi="宋体" w:cs="宋体" w:hint="eastAsia"/>
                <w:kern w:val="0"/>
                <w:sz w:val="24"/>
              </w:rPr>
              <w:t>作者</w:t>
            </w:r>
          </w:p>
        </w:tc>
        <w:tc>
          <w:tcPr>
            <w:tcW w:w="1134" w:type="dxa"/>
            <w:vAlign w:val="center"/>
          </w:tcPr>
          <w:p w:rsidR="00E70F36" w:rsidRPr="00DA17C8" w:rsidRDefault="00E70F36" w:rsidP="008278EB">
            <w:pPr>
              <w:widowControl/>
              <w:jc w:val="center"/>
              <w:rPr>
                <w:rFonts w:ascii="宋体" w:cs="宋体"/>
                <w:kern w:val="0"/>
                <w:sz w:val="24"/>
              </w:rPr>
            </w:pPr>
            <w:r w:rsidRPr="00DA17C8">
              <w:rPr>
                <w:rFonts w:ascii="宋体" w:hAnsi="宋体" w:cs="宋体"/>
                <w:kern w:val="0"/>
                <w:sz w:val="24"/>
              </w:rPr>
              <w:t>0.5</w:t>
            </w:r>
          </w:p>
        </w:tc>
        <w:tc>
          <w:tcPr>
            <w:tcW w:w="567" w:type="dxa"/>
            <w:vAlign w:val="center"/>
          </w:tcPr>
          <w:p w:rsidR="00E70F36" w:rsidRPr="00DA17C8" w:rsidRDefault="00E70F36" w:rsidP="008278EB">
            <w:pPr>
              <w:widowControl/>
              <w:jc w:val="left"/>
              <w:rPr>
                <w:rFonts w:ascii="宋体" w:cs="宋体"/>
                <w:kern w:val="0"/>
                <w:sz w:val="24"/>
              </w:rPr>
            </w:pPr>
          </w:p>
        </w:tc>
        <w:tc>
          <w:tcPr>
            <w:tcW w:w="2694" w:type="dxa"/>
            <w:vMerge/>
            <w:vAlign w:val="center"/>
          </w:tcPr>
          <w:p w:rsidR="00E70F36" w:rsidRPr="00DA17C8" w:rsidRDefault="00E70F36" w:rsidP="008278EB">
            <w:pPr>
              <w:widowControl/>
              <w:jc w:val="left"/>
              <w:rPr>
                <w:rFonts w:ascii="宋体" w:cs="宋体"/>
                <w:kern w:val="0"/>
                <w:sz w:val="24"/>
              </w:rPr>
            </w:pPr>
          </w:p>
        </w:tc>
      </w:tr>
      <w:tr w:rsidR="00E70F36" w:rsidRPr="00DA17C8" w:rsidTr="008278EB">
        <w:trPr>
          <w:trHeight w:val="250"/>
          <w:tblCellSpacing w:w="0" w:type="dxa"/>
          <w:jc w:val="center"/>
        </w:trPr>
        <w:tc>
          <w:tcPr>
            <w:tcW w:w="559" w:type="dxa"/>
            <w:vMerge w:val="restart"/>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文</w:t>
            </w:r>
            <w:r w:rsidRPr="00DA17C8">
              <w:rPr>
                <w:rFonts w:ascii="宋体" w:hAnsi="宋体" w:cs="宋体"/>
                <w:kern w:val="0"/>
                <w:sz w:val="24"/>
              </w:rPr>
              <w:t xml:space="preserve"> </w:t>
            </w:r>
          </w:p>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体</w:t>
            </w:r>
            <w:r w:rsidRPr="00DA17C8">
              <w:rPr>
                <w:rFonts w:ascii="宋体" w:hAnsi="宋体" w:cs="宋体"/>
                <w:kern w:val="0"/>
                <w:sz w:val="24"/>
              </w:rPr>
              <w:t xml:space="preserve"> </w:t>
            </w:r>
          </w:p>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艺</w:t>
            </w:r>
            <w:r w:rsidRPr="00DA17C8">
              <w:rPr>
                <w:rFonts w:ascii="宋体" w:hAnsi="宋体" w:cs="宋体"/>
                <w:kern w:val="0"/>
                <w:sz w:val="24"/>
              </w:rPr>
              <w:t xml:space="preserve"> </w:t>
            </w:r>
          </w:p>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术</w:t>
            </w:r>
            <w:r w:rsidRPr="00DA17C8">
              <w:rPr>
                <w:rFonts w:ascii="宋体" w:hAnsi="宋体" w:cs="宋体"/>
                <w:kern w:val="0"/>
                <w:sz w:val="24"/>
              </w:rPr>
              <w:t xml:space="preserve"> </w:t>
            </w:r>
          </w:p>
        </w:tc>
        <w:tc>
          <w:tcPr>
            <w:tcW w:w="2127" w:type="dxa"/>
            <w:vMerge w:val="restart"/>
            <w:tcBorders>
              <w:left w:val="inset" w:sz="6" w:space="0" w:color="auto"/>
            </w:tcBorders>
            <w:vAlign w:val="center"/>
          </w:tcPr>
          <w:p w:rsidR="00E70F36" w:rsidRPr="00DA17C8" w:rsidRDefault="00E70F36" w:rsidP="008278EB">
            <w:pPr>
              <w:widowControl/>
              <w:rPr>
                <w:rFonts w:ascii="宋体" w:hAnsi="宋体" w:cs="宋体"/>
                <w:kern w:val="0"/>
                <w:sz w:val="24"/>
              </w:rPr>
            </w:pPr>
            <w:r w:rsidRPr="00DA17C8">
              <w:rPr>
                <w:rFonts w:ascii="宋体" w:hAnsi="宋体" w:cs="宋体"/>
                <w:kern w:val="0"/>
                <w:sz w:val="24"/>
              </w:rPr>
              <w:t>1</w:t>
            </w:r>
            <w:r w:rsidRPr="00F572AE">
              <w:rPr>
                <w:rFonts w:ascii="仿宋" w:eastAsia="仿宋" w:hAnsi="仿宋"/>
                <w:sz w:val="28"/>
                <w:szCs w:val="28"/>
              </w:rPr>
              <w:t>.</w:t>
            </w:r>
            <w:r w:rsidRPr="00DA17C8">
              <w:rPr>
                <w:rFonts w:ascii="宋体" w:hAnsi="宋体" w:cs="宋体" w:hint="eastAsia"/>
                <w:kern w:val="0"/>
                <w:sz w:val="24"/>
              </w:rPr>
              <w:t>国家级</w:t>
            </w:r>
            <w:r w:rsidRPr="00DA17C8">
              <w:rPr>
                <w:rFonts w:ascii="宋体" w:hAnsi="宋体" w:cs="宋体"/>
                <w:kern w:val="0"/>
                <w:sz w:val="24"/>
              </w:rPr>
              <w:t xml:space="preserve"> </w:t>
            </w:r>
          </w:p>
        </w:tc>
        <w:tc>
          <w:tcPr>
            <w:tcW w:w="1842" w:type="dxa"/>
            <w:tcBorders>
              <w:top w:val="single" w:sz="6" w:space="0" w:color="auto"/>
              <w:left w:val="single" w:sz="6" w:space="0" w:color="auto"/>
              <w:bottom w:val="single" w:sz="6" w:space="0" w:color="auto"/>
              <w:right w:val="single" w:sz="6" w:space="0" w:color="auto"/>
            </w:tcBorders>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一等奖</w:t>
            </w:r>
            <w:r w:rsidRPr="00DA17C8">
              <w:rPr>
                <w:rFonts w:ascii="宋体" w:hAnsi="宋体" w:cs="宋体"/>
                <w:kern w:val="0"/>
                <w:sz w:val="24"/>
              </w:rPr>
              <w:t xml:space="preserve"> </w:t>
            </w:r>
          </w:p>
        </w:tc>
        <w:tc>
          <w:tcPr>
            <w:tcW w:w="1134" w:type="dxa"/>
            <w:tcBorders>
              <w:top w:val="single" w:sz="6" w:space="0" w:color="auto"/>
              <w:bottom w:val="single" w:sz="6" w:space="0" w:color="auto"/>
              <w:right w:val="single" w:sz="6" w:space="0" w:color="auto"/>
            </w:tcBorders>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1.4 </w:t>
            </w:r>
          </w:p>
        </w:tc>
        <w:tc>
          <w:tcPr>
            <w:tcW w:w="567" w:type="dxa"/>
            <w:tcBorders>
              <w:top w:val="single" w:sz="6" w:space="0" w:color="auto"/>
              <w:right w:val="double" w:sz="6" w:space="0" w:color="auto"/>
            </w:tcBorders>
            <w:vAlign w:val="center"/>
          </w:tcPr>
          <w:p w:rsidR="00E70F36" w:rsidRPr="00DA17C8" w:rsidRDefault="00E70F36" w:rsidP="008278EB">
            <w:pPr>
              <w:widowControl/>
              <w:jc w:val="left"/>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vMerge w:val="restart"/>
            <w:tcBorders>
              <w:top w:val="single" w:sz="6" w:space="0" w:color="auto"/>
              <w:left w:val="single" w:sz="6" w:space="0" w:color="auto"/>
              <w:bottom w:val="single" w:sz="6" w:space="0" w:color="auto"/>
              <w:right w:val="dotDotDash" w:sz="6" w:space="0" w:color="auto"/>
            </w:tcBorders>
            <w:vAlign w:val="center"/>
          </w:tcPr>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国家及省部委权威部门组织的相关比赛和学校科技文体艺术节中的文体比赛</w:t>
            </w:r>
          </w:p>
        </w:tc>
      </w:tr>
      <w:tr w:rsidR="00E70F36" w:rsidRPr="00DA17C8" w:rsidTr="008278EB">
        <w:trPr>
          <w:trHeight w:val="250"/>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tcBorders>
              <w:left w:val="inset" w:sz="6" w:space="0" w:color="auto"/>
            </w:tcBorders>
            <w:vAlign w:val="center"/>
          </w:tcPr>
          <w:p w:rsidR="00E70F36" w:rsidRPr="00DA17C8" w:rsidRDefault="00E70F36" w:rsidP="008278EB">
            <w:pPr>
              <w:widowControl/>
              <w:jc w:val="left"/>
              <w:rPr>
                <w:rFonts w:ascii="宋体" w:cs="宋体"/>
                <w:kern w:val="0"/>
                <w:sz w:val="24"/>
              </w:rPr>
            </w:pPr>
          </w:p>
        </w:tc>
        <w:tc>
          <w:tcPr>
            <w:tcW w:w="1842" w:type="dxa"/>
            <w:tcBorders>
              <w:top w:val="single" w:sz="6" w:space="0" w:color="auto"/>
              <w:left w:val="single" w:sz="6" w:space="0" w:color="auto"/>
              <w:bottom w:val="single" w:sz="6" w:space="0" w:color="auto"/>
              <w:right w:val="single" w:sz="6" w:space="0" w:color="auto"/>
            </w:tcBorders>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二等奖</w:t>
            </w:r>
            <w:r w:rsidRPr="00DA17C8">
              <w:rPr>
                <w:rFonts w:ascii="宋体" w:hAnsi="宋体" w:cs="宋体"/>
                <w:kern w:val="0"/>
                <w:sz w:val="24"/>
              </w:rPr>
              <w:t xml:space="preserve"> </w:t>
            </w:r>
          </w:p>
        </w:tc>
        <w:tc>
          <w:tcPr>
            <w:tcW w:w="1134" w:type="dxa"/>
            <w:tcBorders>
              <w:top w:val="single" w:sz="6" w:space="0" w:color="auto"/>
              <w:bottom w:val="single" w:sz="6" w:space="0" w:color="auto"/>
              <w:right w:val="single" w:sz="6" w:space="0" w:color="auto"/>
            </w:tcBorders>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1.2 </w:t>
            </w:r>
          </w:p>
        </w:tc>
        <w:tc>
          <w:tcPr>
            <w:tcW w:w="567" w:type="dxa"/>
            <w:tcBorders>
              <w:top w:val="single" w:sz="6" w:space="0" w:color="auto"/>
              <w:right w:val="double" w:sz="6" w:space="0" w:color="auto"/>
            </w:tcBorders>
          </w:tcPr>
          <w:p w:rsidR="00E70F36" w:rsidRPr="00DA17C8" w:rsidRDefault="00E70F36" w:rsidP="008278EB">
            <w:pPr>
              <w:widowControl/>
              <w:jc w:val="left"/>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vMerge/>
            <w:tcBorders>
              <w:top w:val="single" w:sz="6" w:space="0" w:color="auto"/>
              <w:left w:val="single" w:sz="6" w:space="0" w:color="auto"/>
              <w:bottom w:val="single" w:sz="6" w:space="0" w:color="auto"/>
              <w:right w:val="dotDotDash" w:sz="6" w:space="0" w:color="auto"/>
            </w:tcBorders>
            <w:vAlign w:val="center"/>
          </w:tcPr>
          <w:p w:rsidR="00E70F36" w:rsidRPr="00DA17C8" w:rsidRDefault="00E70F36" w:rsidP="008278EB">
            <w:pPr>
              <w:widowControl/>
              <w:jc w:val="left"/>
              <w:rPr>
                <w:rFonts w:ascii="宋体" w:hAnsi="宋体" w:cs="宋体"/>
                <w:kern w:val="0"/>
                <w:sz w:val="24"/>
              </w:rPr>
            </w:pPr>
          </w:p>
        </w:tc>
      </w:tr>
      <w:tr w:rsidR="00E70F36" w:rsidRPr="00DA17C8" w:rsidTr="008278EB">
        <w:trPr>
          <w:trHeight w:val="144"/>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tcBorders>
              <w:left w:val="inset" w:sz="6" w:space="0" w:color="auto"/>
            </w:tcBorders>
            <w:vAlign w:val="center"/>
          </w:tcPr>
          <w:p w:rsidR="00E70F36" w:rsidRPr="00DA17C8" w:rsidRDefault="00E70F36" w:rsidP="008278EB">
            <w:pPr>
              <w:widowControl/>
              <w:jc w:val="left"/>
              <w:rPr>
                <w:rFonts w:ascii="宋体" w:cs="宋体"/>
                <w:kern w:val="0"/>
                <w:sz w:val="24"/>
              </w:rPr>
            </w:pPr>
          </w:p>
        </w:tc>
        <w:tc>
          <w:tcPr>
            <w:tcW w:w="1842" w:type="dxa"/>
            <w:tcBorders>
              <w:top w:val="single" w:sz="6" w:space="0" w:color="auto"/>
              <w:left w:val="single" w:sz="6" w:space="0" w:color="auto"/>
              <w:bottom w:val="single" w:sz="6" w:space="0" w:color="auto"/>
              <w:right w:val="single" w:sz="6" w:space="0" w:color="auto"/>
            </w:tcBorders>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三等奖</w:t>
            </w:r>
            <w:r w:rsidRPr="00DA17C8">
              <w:rPr>
                <w:rFonts w:ascii="宋体" w:hAnsi="宋体" w:cs="宋体"/>
                <w:kern w:val="0"/>
                <w:sz w:val="24"/>
              </w:rPr>
              <w:t xml:space="preserve"> </w:t>
            </w:r>
          </w:p>
        </w:tc>
        <w:tc>
          <w:tcPr>
            <w:tcW w:w="1134" w:type="dxa"/>
            <w:tcBorders>
              <w:top w:val="single" w:sz="6" w:space="0" w:color="auto"/>
              <w:bottom w:val="single" w:sz="6" w:space="0" w:color="auto"/>
              <w:right w:val="single" w:sz="6" w:space="0" w:color="auto"/>
            </w:tcBorders>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1.0 </w:t>
            </w:r>
          </w:p>
        </w:tc>
        <w:tc>
          <w:tcPr>
            <w:tcW w:w="567" w:type="dxa"/>
            <w:tcBorders>
              <w:top w:val="single" w:sz="6" w:space="0" w:color="auto"/>
              <w:right w:val="single" w:sz="6" w:space="0" w:color="auto"/>
            </w:tcBorders>
          </w:tcPr>
          <w:p w:rsidR="00E70F36" w:rsidRPr="00DA17C8" w:rsidRDefault="00E70F36" w:rsidP="008278EB">
            <w:pPr>
              <w:widowControl/>
              <w:jc w:val="left"/>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vMerge/>
            <w:tcBorders>
              <w:top w:val="single" w:sz="6" w:space="0" w:color="auto"/>
              <w:left w:val="single" w:sz="6" w:space="0" w:color="auto"/>
              <w:bottom w:val="single" w:sz="6" w:space="0" w:color="auto"/>
              <w:right w:val="dotDotDash" w:sz="6" w:space="0" w:color="auto"/>
            </w:tcBorders>
            <w:vAlign w:val="center"/>
          </w:tcPr>
          <w:p w:rsidR="00E70F36" w:rsidRPr="00DA17C8" w:rsidRDefault="00E70F36" w:rsidP="008278EB">
            <w:pPr>
              <w:widowControl/>
              <w:jc w:val="left"/>
              <w:rPr>
                <w:rFonts w:ascii="宋体" w:hAnsi="宋体" w:cs="宋体"/>
                <w:kern w:val="0"/>
                <w:sz w:val="24"/>
              </w:rPr>
            </w:pPr>
          </w:p>
        </w:tc>
      </w:tr>
      <w:tr w:rsidR="00E70F36" w:rsidRPr="00DA17C8" w:rsidTr="008278EB">
        <w:trPr>
          <w:trHeight w:val="250"/>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val="restart"/>
            <w:tcBorders>
              <w:left w:val="inset" w:sz="6" w:space="0" w:color="auto"/>
            </w:tcBorders>
            <w:vAlign w:val="center"/>
          </w:tcPr>
          <w:p w:rsidR="00E70F36" w:rsidRPr="00DA17C8" w:rsidRDefault="00E70F36" w:rsidP="008278EB">
            <w:pPr>
              <w:widowControl/>
              <w:rPr>
                <w:rFonts w:ascii="宋体" w:hAnsi="宋体" w:cs="宋体"/>
                <w:kern w:val="0"/>
                <w:sz w:val="24"/>
              </w:rPr>
            </w:pPr>
            <w:r w:rsidRPr="00DA17C8">
              <w:rPr>
                <w:rFonts w:ascii="宋体" w:hAnsi="宋体" w:cs="宋体"/>
                <w:kern w:val="0"/>
                <w:sz w:val="24"/>
              </w:rPr>
              <w:t>2</w:t>
            </w:r>
            <w:r w:rsidRPr="00F572AE">
              <w:rPr>
                <w:rFonts w:ascii="仿宋" w:eastAsia="仿宋" w:hAnsi="仿宋"/>
                <w:sz w:val="28"/>
                <w:szCs w:val="28"/>
              </w:rPr>
              <w:t>.</w:t>
            </w:r>
            <w:r w:rsidRPr="00DA17C8">
              <w:rPr>
                <w:rFonts w:ascii="宋体" w:hAnsi="宋体" w:cs="宋体" w:hint="eastAsia"/>
                <w:kern w:val="0"/>
                <w:sz w:val="24"/>
              </w:rPr>
              <w:t>省部级</w:t>
            </w:r>
            <w:r w:rsidRPr="00DA17C8">
              <w:rPr>
                <w:rFonts w:ascii="宋体" w:hAnsi="宋体" w:cs="宋体"/>
                <w:kern w:val="0"/>
                <w:sz w:val="24"/>
              </w:rPr>
              <w:t xml:space="preserve"> </w:t>
            </w:r>
          </w:p>
        </w:tc>
        <w:tc>
          <w:tcPr>
            <w:tcW w:w="1842" w:type="dxa"/>
            <w:tcBorders>
              <w:top w:val="single" w:sz="6" w:space="0" w:color="auto"/>
              <w:left w:val="single" w:sz="6" w:space="0" w:color="auto"/>
              <w:bottom w:val="single" w:sz="6" w:space="0" w:color="auto"/>
              <w:right w:val="single" w:sz="6" w:space="0" w:color="auto"/>
            </w:tcBorders>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一等奖</w:t>
            </w:r>
            <w:r w:rsidRPr="00DA17C8">
              <w:rPr>
                <w:rFonts w:ascii="宋体" w:hAnsi="宋体" w:cs="宋体"/>
                <w:kern w:val="0"/>
                <w:sz w:val="24"/>
              </w:rPr>
              <w:t xml:space="preserve"> </w:t>
            </w:r>
          </w:p>
        </w:tc>
        <w:tc>
          <w:tcPr>
            <w:tcW w:w="1134" w:type="dxa"/>
            <w:tcBorders>
              <w:top w:val="single" w:sz="6" w:space="0" w:color="auto"/>
              <w:bottom w:val="single" w:sz="6" w:space="0" w:color="auto"/>
              <w:right w:val="single" w:sz="6" w:space="0" w:color="auto"/>
            </w:tcBorders>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0.75 </w:t>
            </w:r>
          </w:p>
        </w:tc>
        <w:tc>
          <w:tcPr>
            <w:tcW w:w="567" w:type="dxa"/>
            <w:tcBorders>
              <w:top w:val="single" w:sz="6" w:space="0" w:color="auto"/>
              <w:right w:val="double" w:sz="6" w:space="0" w:color="auto"/>
            </w:tcBorders>
          </w:tcPr>
          <w:p w:rsidR="00E70F36" w:rsidRPr="00DA17C8" w:rsidRDefault="00E70F36" w:rsidP="008278EB">
            <w:pPr>
              <w:widowControl/>
              <w:jc w:val="left"/>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vMerge/>
            <w:tcBorders>
              <w:top w:val="single" w:sz="6" w:space="0" w:color="auto"/>
              <w:left w:val="single" w:sz="6" w:space="0" w:color="auto"/>
              <w:bottom w:val="single" w:sz="6" w:space="0" w:color="auto"/>
              <w:right w:val="dotDotDash" w:sz="6" w:space="0" w:color="auto"/>
            </w:tcBorders>
            <w:vAlign w:val="center"/>
          </w:tcPr>
          <w:p w:rsidR="00E70F36" w:rsidRPr="00DA17C8" w:rsidRDefault="00E70F36" w:rsidP="008278EB">
            <w:pPr>
              <w:widowControl/>
              <w:jc w:val="left"/>
              <w:rPr>
                <w:rFonts w:ascii="宋体" w:hAnsi="宋体" w:cs="宋体"/>
                <w:kern w:val="0"/>
                <w:sz w:val="24"/>
              </w:rPr>
            </w:pPr>
          </w:p>
        </w:tc>
      </w:tr>
      <w:tr w:rsidR="00E70F36" w:rsidRPr="00DA17C8" w:rsidTr="008278EB">
        <w:trPr>
          <w:trHeight w:val="278"/>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tcBorders>
              <w:left w:val="inset" w:sz="6" w:space="0" w:color="auto"/>
            </w:tcBorders>
            <w:vAlign w:val="center"/>
          </w:tcPr>
          <w:p w:rsidR="00E70F36" w:rsidRPr="00DA17C8" w:rsidRDefault="00E70F36" w:rsidP="008278EB">
            <w:pPr>
              <w:widowControl/>
              <w:jc w:val="left"/>
              <w:rPr>
                <w:rFonts w:ascii="宋体" w:cs="宋体"/>
                <w:kern w:val="0"/>
                <w:sz w:val="24"/>
              </w:rPr>
            </w:pPr>
          </w:p>
        </w:tc>
        <w:tc>
          <w:tcPr>
            <w:tcW w:w="1842" w:type="dxa"/>
            <w:tcBorders>
              <w:top w:val="single" w:sz="6" w:space="0" w:color="auto"/>
              <w:left w:val="single" w:sz="6" w:space="0" w:color="auto"/>
              <w:bottom w:val="single" w:sz="6" w:space="0" w:color="auto"/>
              <w:right w:val="single" w:sz="6" w:space="0" w:color="auto"/>
            </w:tcBorders>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二等奖</w:t>
            </w:r>
            <w:r w:rsidRPr="00DA17C8">
              <w:rPr>
                <w:rFonts w:ascii="宋体" w:hAnsi="宋体" w:cs="宋体"/>
                <w:kern w:val="0"/>
                <w:sz w:val="24"/>
              </w:rPr>
              <w:t xml:space="preserve"> </w:t>
            </w:r>
          </w:p>
        </w:tc>
        <w:tc>
          <w:tcPr>
            <w:tcW w:w="1134" w:type="dxa"/>
            <w:tcBorders>
              <w:top w:val="single" w:sz="6" w:space="0" w:color="auto"/>
              <w:bottom w:val="single" w:sz="6" w:space="0" w:color="auto"/>
              <w:right w:val="single" w:sz="6" w:space="0" w:color="auto"/>
            </w:tcBorders>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0.6 </w:t>
            </w:r>
          </w:p>
        </w:tc>
        <w:tc>
          <w:tcPr>
            <w:tcW w:w="567" w:type="dxa"/>
            <w:tcBorders>
              <w:top w:val="single" w:sz="6" w:space="0" w:color="auto"/>
              <w:right w:val="double" w:sz="6" w:space="0" w:color="auto"/>
            </w:tcBorders>
          </w:tcPr>
          <w:p w:rsidR="00E70F36" w:rsidRPr="00DA17C8" w:rsidRDefault="00E70F36" w:rsidP="008278EB">
            <w:pPr>
              <w:widowControl/>
              <w:jc w:val="left"/>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vMerge/>
            <w:tcBorders>
              <w:top w:val="single" w:sz="6" w:space="0" w:color="auto"/>
              <w:left w:val="single" w:sz="6" w:space="0" w:color="auto"/>
              <w:bottom w:val="single" w:sz="6" w:space="0" w:color="auto"/>
              <w:right w:val="dotDotDash" w:sz="6" w:space="0" w:color="auto"/>
            </w:tcBorders>
            <w:vAlign w:val="center"/>
          </w:tcPr>
          <w:p w:rsidR="00E70F36" w:rsidRPr="00DA17C8" w:rsidRDefault="00E70F36" w:rsidP="008278EB">
            <w:pPr>
              <w:widowControl/>
              <w:jc w:val="left"/>
              <w:rPr>
                <w:rFonts w:ascii="宋体" w:hAnsi="宋体" w:cs="宋体"/>
                <w:kern w:val="0"/>
                <w:sz w:val="24"/>
              </w:rPr>
            </w:pPr>
          </w:p>
        </w:tc>
      </w:tr>
      <w:tr w:rsidR="00E70F36" w:rsidRPr="00DA17C8" w:rsidTr="008278EB">
        <w:trPr>
          <w:trHeight w:val="278"/>
          <w:tblCellSpacing w:w="0" w:type="dxa"/>
          <w:jc w:val="center"/>
        </w:trPr>
        <w:tc>
          <w:tcPr>
            <w:tcW w:w="559" w:type="dxa"/>
            <w:vMerge/>
            <w:vAlign w:val="center"/>
          </w:tcPr>
          <w:p w:rsidR="00E70F36" w:rsidRPr="00DA17C8" w:rsidRDefault="00E70F36" w:rsidP="008278EB">
            <w:pPr>
              <w:widowControl/>
              <w:jc w:val="left"/>
              <w:rPr>
                <w:rFonts w:ascii="宋体" w:cs="宋体"/>
                <w:kern w:val="0"/>
                <w:sz w:val="24"/>
              </w:rPr>
            </w:pPr>
          </w:p>
        </w:tc>
        <w:tc>
          <w:tcPr>
            <w:tcW w:w="2127" w:type="dxa"/>
            <w:vMerge/>
            <w:tcBorders>
              <w:left w:val="inset" w:sz="6" w:space="0" w:color="auto"/>
            </w:tcBorders>
            <w:vAlign w:val="center"/>
          </w:tcPr>
          <w:p w:rsidR="00E70F36" w:rsidRPr="00DA17C8" w:rsidRDefault="00E70F36" w:rsidP="008278EB">
            <w:pPr>
              <w:widowControl/>
              <w:jc w:val="left"/>
              <w:rPr>
                <w:rFonts w:ascii="宋体" w:cs="宋体"/>
                <w:kern w:val="0"/>
                <w:sz w:val="24"/>
              </w:rPr>
            </w:pPr>
          </w:p>
        </w:tc>
        <w:tc>
          <w:tcPr>
            <w:tcW w:w="1842" w:type="dxa"/>
            <w:tcBorders>
              <w:top w:val="single" w:sz="6" w:space="0" w:color="auto"/>
              <w:left w:val="single" w:sz="6" w:space="0" w:color="auto"/>
              <w:bottom w:val="single" w:sz="6" w:space="0" w:color="auto"/>
              <w:right w:val="single" w:sz="6" w:space="0" w:color="auto"/>
            </w:tcBorders>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三等奖</w:t>
            </w:r>
            <w:r w:rsidRPr="00DA17C8">
              <w:rPr>
                <w:rFonts w:ascii="宋体" w:hAnsi="宋体" w:cs="宋体"/>
                <w:kern w:val="0"/>
                <w:sz w:val="24"/>
              </w:rPr>
              <w:t xml:space="preserve"> </w:t>
            </w:r>
          </w:p>
        </w:tc>
        <w:tc>
          <w:tcPr>
            <w:tcW w:w="1134" w:type="dxa"/>
            <w:tcBorders>
              <w:top w:val="single" w:sz="6" w:space="0" w:color="auto"/>
              <w:bottom w:val="single" w:sz="6" w:space="0" w:color="auto"/>
              <w:right w:val="single" w:sz="6" w:space="0" w:color="auto"/>
            </w:tcBorders>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kern w:val="0"/>
                <w:sz w:val="24"/>
              </w:rPr>
              <w:t xml:space="preserve">0.45 </w:t>
            </w:r>
          </w:p>
        </w:tc>
        <w:tc>
          <w:tcPr>
            <w:tcW w:w="567" w:type="dxa"/>
            <w:tcBorders>
              <w:top w:val="single" w:sz="6" w:space="0" w:color="auto"/>
              <w:right w:val="single" w:sz="6" w:space="0" w:color="auto"/>
            </w:tcBorders>
          </w:tcPr>
          <w:p w:rsidR="00E70F36" w:rsidRPr="00DA17C8" w:rsidRDefault="00E70F36" w:rsidP="008278EB">
            <w:pPr>
              <w:widowControl/>
              <w:jc w:val="left"/>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vMerge/>
            <w:tcBorders>
              <w:top w:val="single" w:sz="6" w:space="0" w:color="auto"/>
              <w:left w:val="single" w:sz="6" w:space="0" w:color="auto"/>
              <w:bottom w:val="single" w:sz="6" w:space="0" w:color="auto"/>
              <w:right w:val="dotDotDash" w:sz="6" w:space="0" w:color="auto"/>
            </w:tcBorders>
            <w:vAlign w:val="center"/>
          </w:tcPr>
          <w:p w:rsidR="00E70F36" w:rsidRPr="00DA17C8" w:rsidRDefault="00E70F36" w:rsidP="008278EB">
            <w:pPr>
              <w:widowControl/>
              <w:jc w:val="left"/>
              <w:rPr>
                <w:rFonts w:ascii="宋体" w:hAnsi="宋体" w:cs="宋体"/>
                <w:kern w:val="0"/>
                <w:sz w:val="24"/>
              </w:rPr>
            </w:pPr>
          </w:p>
        </w:tc>
      </w:tr>
      <w:tr w:rsidR="00E70F36" w:rsidRPr="00DA17C8" w:rsidTr="008278EB">
        <w:trPr>
          <w:trHeight w:val="1177"/>
          <w:tblCellSpacing w:w="0" w:type="dxa"/>
          <w:jc w:val="center"/>
        </w:trPr>
        <w:tc>
          <w:tcPr>
            <w:tcW w:w="559" w:type="dxa"/>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lastRenderedPageBreak/>
              <w:t>其它</w:t>
            </w:r>
            <w:r w:rsidRPr="00DA17C8">
              <w:rPr>
                <w:rFonts w:ascii="宋体" w:hAnsi="宋体" w:cs="宋体"/>
                <w:kern w:val="0"/>
                <w:sz w:val="24"/>
              </w:rPr>
              <w:t xml:space="preserve"> </w:t>
            </w:r>
          </w:p>
        </w:tc>
        <w:tc>
          <w:tcPr>
            <w:tcW w:w="3969" w:type="dxa"/>
            <w:gridSpan w:val="2"/>
            <w:tcBorders>
              <w:left w:val="inset" w:sz="6" w:space="0" w:color="auto"/>
            </w:tcBorders>
            <w:vAlign w:val="center"/>
          </w:tcPr>
          <w:p w:rsidR="00E70F36" w:rsidRPr="00DA17C8" w:rsidRDefault="00E70F36" w:rsidP="008278EB">
            <w:pPr>
              <w:widowControl/>
              <w:jc w:val="left"/>
              <w:rPr>
                <w:rFonts w:ascii="宋体" w:hAnsi="宋体" w:cs="宋体"/>
                <w:kern w:val="0"/>
                <w:sz w:val="24"/>
              </w:rPr>
            </w:pPr>
            <w:r w:rsidRPr="00DA17C8">
              <w:rPr>
                <w:rFonts w:ascii="宋体" w:hAnsi="宋体" w:cs="宋体" w:hint="eastAsia"/>
                <w:kern w:val="0"/>
                <w:sz w:val="24"/>
              </w:rPr>
              <w:t>各学院在加强学风建设和第二课堂活动中，经学院严格审核认定表现优秀的个人</w:t>
            </w:r>
            <w:r w:rsidRPr="00DA17C8">
              <w:rPr>
                <w:rFonts w:ascii="宋体" w:hAnsi="宋体" w:cs="宋体"/>
                <w:kern w:val="0"/>
                <w:sz w:val="24"/>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E70F36" w:rsidRPr="00DA17C8" w:rsidRDefault="00E70F36" w:rsidP="008278EB">
            <w:pPr>
              <w:widowControl/>
              <w:jc w:val="center"/>
              <w:rPr>
                <w:rFonts w:ascii="宋体" w:cs="宋体"/>
                <w:kern w:val="0"/>
                <w:sz w:val="24"/>
              </w:rPr>
            </w:pPr>
            <w:r w:rsidRPr="00DA17C8">
              <w:rPr>
                <w:rFonts w:ascii="宋体" w:hAnsi="宋体" w:cs="宋体" w:hint="eastAsia"/>
                <w:kern w:val="0"/>
                <w:sz w:val="24"/>
              </w:rPr>
              <w:t>每学期不超过</w:t>
            </w:r>
            <w:r w:rsidRPr="00DA17C8">
              <w:rPr>
                <w:rFonts w:ascii="宋体" w:hAnsi="宋体" w:cs="宋体"/>
                <w:kern w:val="0"/>
                <w:sz w:val="24"/>
              </w:rPr>
              <w:t xml:space="preserve"> 0.3 </w:t>
            </w:r>
            <w:r w:rsidRPr="00DA17C8">
              <w:rPr>
                <w:rFonts w:ascii="宋体" w:hAnsi="宋体" w:cs="宋体" w:hint="eastAsia"/>
                <w:kern w:val="0"/>
                <w:sz w:val="24"/>
              </w:rPr>
              <w:t>分</w:t>
            </w:r>
          </w:p>
        </w:tc>
        <w:tc>
          <w:tcPr>
            <w:tcW w:w="567" w:type="dxa"/>
            <w:tcBorders>
              <w:top w:val="single" w:sz="6" w:space="0" w:color="auto"/>
              <w:bottom w:val="single" w:sz="6" w:space="0" w:color="auto"/>
              <w:right w:val="single" w:sz="6" w:space="0" w:color="auto"/>
            </w:tcBorders>
            <w:vAlign w:val="center"/>
          </w:tcPr>
          <w:p w:rsidR="00E70F36" w:rsidRPr="00DA17C8" w:rsidRDefault="00E70F36" w:rsidP="008278EB">
            <w:pPr>
              <w:widowControl/>
              <w:jc w:val="center"/>
              <w:rPr>
                <w:rFonts w:ascii="宋体" w:hAnsi="宋体" w:cs="宋体"/>
                <w:kern w:val="0"/>
                <w:sz w:val="24"/>
              </w:rPr>
            </w:pPr>
            <w:r w:rsidRPr="00DA17C8">
              <w:rPr>
                <w:rFonts w:ascii="宋体" w:cs="宋体"/>
                <w:kern w:val="0"/>
                <w:sz w:val="24"/>
              </w:rPr>
              <w:t> </w:t>
            </w:r>
            <w:r w:rsidRPr="00DA17C8">
              <w:rPr>
                <w:rFonts w:ascii="宋体" w:hAnsi="宋体" w:cs="宋体"/>
                <w:kern w:val="0"/>
                <w:sz w:val="24"/>
              </w:rPr>
              <w:t xml:space="preserve"> </w:t>
            </w:r>
          </w:p>
        </w:tc>
        <w:tc>
          <w:tcPr>
            <w:tcW w:w="2694" w:type="dxa"/>
            <w:tcBorders>
              <w:top w:val="single" w:sz="6" w:space="0" w:color="auto"/>
              <w:right w:val="single" w:sz="6" w:space="0" w:color="auto"/>
            </w:tcBorders>
            <w:vAlign w:val="center"/>
          </w:tcPr>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各学院</w:t>
            </w:r>
            <w:r w:rsidRPr="00DA17C8">
              <w:rPr>
                <w:rFonts w:ascii="宋体" w:hAnsi="宋体" w:cs="宋体"/>
                <w:kern w:val="0"/>
                <w:sz w:val="24"/>
              </w:rPr>
              <w:t xml:space="preserve"> </w:t>
            </w:r>
          </w:p>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自行拟定</w:t>
            </w:r>
            <w:r w:rsidRPr="00DA17C8">
              <w:rPr>
                <w:rFonts w:ascii="宋体" w:hAnsi="宋体" w:cs="宋体"/>
                <w:kern w:val="0"/>
                <w:sz w:val="24"/>
              </w:rPr>
              <w:t xml:space="preserve"> </w:t>
            </w:r>
          </w:p>
          <w:p w:rsidR="00E70F36" w:rsidRPr="00DA17C8" w:rsidRDefault="00E70F36" w:rsidP="008278EB">
            <w:pPr>
              <w:widowControl/>
              <w:jc w:val="center"/>
              <w:rPr>
                <w:rFonts w:ascii="宋体" w:hAnsi="宋体" w:cs="宋体"/>
                <w:kern w:val="0"/>
                <w:sz w:val="24"/>
              </w:rPr>
            </w:pPr>
            <w:r w:rsidRPr="00DA17C8">
              <w:rPr>
                <w:rFonts w:ascii="宋体" w:hAnsi="宋体" w:cs="宋体" w:hint="eastAsia"/>
                <w:kern w:val="0"/>
                <w:sz w:val="24"/>
              </w:rPr>
              <w:t>加分细则</w:t>
            </w:r>
            <w:r w:rsidRPr="00DA17C8">
              <w:rPr>
                <w:rFonts w:ascii="宋体" w:hAnsi="宋体" w:cs="宋体"/>
                <w:kern w:val="0"/>
                <w:sz w:val="24"/>
              </w:rPr>
              <w:t xml:space="preserve"> </w:t>
            </w:r>
          </w:p>
        </w:tc>
      </w:tr>
    </w:tbl>
    <w:p w:rsidR="00E70F36" w:rsidRPr="00DA17C8" w:rsidRDefault="00E70F36" w:rsidP="00E70F36">
      <w:pPr>
        <w:widowControl/>
        <w:ind w:firstLineChars="176" w:firstLine="422"/>
        <w:jc w:val="left"/>
        <w:rPr>
          <w:rFonts w:ascii="宋体" w:hAnsi="宋体" w:cs="宋体"/>
          <w:kern w:val="0"/>
          <w:sz w:val="24"/>
        </w:rPr>
      </w:pPr>
      <w:r w:rsidRPr="00DA17C8">
        <w:rPr>
          <w:rFonts w:ascii="宋体" w:hAnsi="宋体" w:cs="宋体"/>
          <w:kern w:val="0"/>
          <w:sz w:val="24"/>
        </w:rPr>
        <w:t>1</w:t>
      </w:r>
      <w:r w:rsidRPr="00F572AE">
        <w:rPr>
          <w:rFonts w:ascii="仿宋" w:eastAsia="仿宋" w:hAnsi="仿宋"/>
          <w:sz w:val="28"/>
          <w:szCs w:val="28"/>
        </w:rPr>
        <w:t>.</w:t>
      </w:r>
      <w:r w:rsidRPr="00DA17C8">
        <w:rPr>
          <w:rFonts w:ascii="宋体" w:hAnsi="宋体" w:cs="宋体" w:hint="eastAsia"/>
          <w:kern w:val="0"/>
          <w:sz w:val="24"/>
        </w:rPr>
        <w:t>同一项比赛只计最高成绩，不得反复加分。</w:t>
      </w:r>
    </w:p>
    <w:p w:rsidR="00E70F36" w:rsidRPr="00DA17C8" w:rsidRDefault="00E70F36" w:rsidP="00E70F36">
      <w:pPr>
        <w:widowControl/>
        <w:ind w:firstLineChars="176" w:firstLine="422"/>
        <w:jc w:val="left"/>
        <w:rPr>
          <w:rFonts w:ascii="宋体" w:hAnsi="宋体" w:cs="宋体"/>
          <w:kern w:val="0"/>
          <w:sz w:val="24"/>
        </w:rPr>
      </w:pPr>
      <w:r w:rsidRPr="00DA17C8">
        <w:rPr>
          <w:rFonts w:ascii="宋体" w:hAnsi="宋体" w:cs="宋体"/>
          <w:kern w:val="0"/>
          <w:sz w:val="24"/>
        </w:rPr>
        <w:t>2</w:t>
      </w:r>
      <w:r w:rsidRPr="00F572AE">
        <w:rPr>
          <w:rFonts w:ascii="仿宋" w:eastAsia="仿宋" w:hAnsi="仿宋"/>
          <w:sz w:val="28"/>
          <w:szCs w:val="28"/>
        </w:rPr>
        <w:t>.</w:t>
      </w:r>
      <w:r w:rsidRPr="00DA17C8">
        <w:rPr>
          <w:rFonts w:ascii="宋体" w:hAnsi="宋体" w:cs="宋体" w:hint="eastAsia"/>
          <w:kern w:val="0"/>
          <w:sz w:val="24"/>
        </w:rPr>
        <w:t>以上各种情况，由学生所在学院核实后进行加分。</w:t>
      </w:r>
    </w:p>
    <w:p w:rsidR="00E70F36" w:rsidRPr="00DA17C8" w:rsidRDefault="00E70F36" w:rsidP="00E70F36">
      <w:pPr>
        <w:widowControl/>
        <w:ind w:firstLineChars="176" w:firstLine="422"/>
        <w:rPr>
          <w:rFonts w:ascii="宋体" w:hAnsi="宋体" w:cs="宋体"/>
          <w:bCs/>
          <w:kern w:val="0"/>
          <w:sz w:val="24"/>
        </w:rPr>
      </w:pPr>
      <w:r w:rsidRPr="00DA17C8">
        <w:rPr>
          <w:rFonts w:ascii="宋体" w:hAnsi="宋体" w:cs="宋体" w:hint="eastAsia"/>
          <w:bCs/>
          <w:kern w:val="0"/>
          <w:sz w:val="24"/>
        </w:rPr>
        <w:t>累计加分：</w:t>
      </w:r>
      <w:r w:rsidRPr="00DA17C8">
        <w:rPr>
          <w:rFonts w:ascii="宋体" w:hAnsi="宋体" w:cs="宋体"/>
          <w:bCs/>
          <w:kern w:val="0"/>
          <w:sz w:val="24"/>
        </w:rPr>
        <w:t>__</w:t>
      </w:r>
      <w:r w:rsidRPr="00DA17C8">
        <w:rPr>
          <w:rFonts w:ascii="宋体" w:hAnsi="宋体" w:cs="宋体"/>
          <w:bCs/>
          <w:kern w:val="0"/>
          <w:sz w:val="24"/>
          <w:u w:val="single"/>
        </w:rPr>
        <w:t xml:space="preserve">  _</w:t>
      </w:r>
      <w:r w:rsidRPr="00DA17C8">
        <w:rPr>
          <w:rFonts w:ascii="宋体" w:hAnsi="宋体" w:cs="宋体"/>
          <w:bCs/>
          <w:kern w:val="0"/>
          <w:sz w:val="24"/>
        </w:rPr>
        <w:t>_</w:t>
      </w:r>
      <w:r w:rsidRPr="00DA17C8">
        <w:rPr>
          <w:rFonts w:ascii="宋体" w:hAnsi="宋体" w:cs="宋体" w:hint="eastAsia"/>
          <w:bCs/>
          <w:kern w:val="0"/>
          <w:sz w:val="24"/>
        </w:rPr>
        <w:t>分</w:t>
      </w:r>
      <w:r w:rsidRPr="00DA17C8">
        <w:rPr>
          <w:rFonts w:ascii="宋体" w:hAnsi="宋体" w:cs="宋体"/>
          <w:bCs/>
          <w:kern w:val="0"/>
          <w:sz w:val="24"/>
        </w:rPr>
        <w:t xml:space="preserve">  </w:t>
      </w:r>
      <w:r w:rsidRPr="00DA17C8">
        <w:rPr>
          <w:rFonts w:ascii="宋体" w:hAnsi="宋体" w:cs="宋体" w:hint="eastAsia"/>
          <w:bCs/>
          <w:kern w:val="0"/>
          <w:sz w:val="24"/>
        </w:rPr>
        <w:t>班主任审核后签字</w:t>
      </w:r>
      <w:r w:rsidRPr="00DA17C8">
        <w:rPr>
          <w:rFonts w:ascii="宋体" w:hAnsi="宋体" w:cs="宋体"/>
          <w:bCs/>
          <w:kern w:val="0"/>
          <w:sz w:val="24"/>
        </w:rPr>
        <w:t xml:space="preserve">              </w:t>
      </w:r>
      <w:r w:rsidRPr="00DA17C8">
        <w:rPr>
          <w:rFonts w:ascii="宋体" w:hAnsi="宋体" w:cs="宋体" w:hint="eastAsia"/>
          <w:bCs/>
          <w:kern w:val="0"/>
          <w:sz w:val="24"/>
        </w:rPr>
        <w:t>年</w:t>
      </w:r>
      <w:r w:rsidRPr="00DA17C8">
        <w:rPr>
          <w:rFonts w:ascii="宋体" w:hAnsi="宋体" w:cs="宋体"/>
          <w:bCs/>
          <w:kern w:val="0"/>
          <w:sz w:val="24"/>
        </w:rPr>
        <w:t xml:space="preserve">   </w:t>
      </w:r>
      <w:r w:rsidRPr="00DA17C8">
        <w:rPr>
          <w:rFonts w:ascii="宋体" w:hAnsi="宋体" w:cs="宋体" w:hint="eastAsia"/>
          <w:bCs/>
          <w:kern w:val="0"/>
          <w:sz w:val="24"/>
        </w:rPr>
        <w:t>月</w:t>
      </w:r>
      <w:r w:rsidRPr="00DA17C8">
        <w:rPr>
          <w:rFonts w:ascii="宋体" w:hAnsi="宋体" w:cs="宋体"/>
          <w:bCs/>
          <w:kern w:val="0"/>
          <w:sz w:val="24"/>
        </w:rPr>
        <w:t xml:space="preserve">   </w:t>
      </w:r>
      <w:r w:rsidRPr="00DA17C8">
        <w:rPr>
          <w:rFonts w:ascii="宋体" w:hAnsi="宋体" w:cs="宋体" w:hint="eastAsia"/>
          <w:bCs/>
          <w:kern w:val="0"/>
          <w:sz w:val="24"/>
        </w:rPr>
        <w:t>日</w:t>
      </w:r>
    </w:p>
    <w:p w:rsidR="00E70F36" w:rsidRPr="00A048B8" w:rsidRDefault="00E70F36" w:rsidP="00E70F36">
      <w:pPr>
        <w:autoSpaceDE w:val="0"/>
        <w:autoSpaceDN w:val="0"/>
        <w:adjustRightInd w:val="0"/>
        <w:ind w:firstLineChars="176" w:firstLine="493"/>
        <w:jc w:val="left"/>
        <w:rPr>
          <w:rFonts w:ascii="仿宋" w:eastAsia="仿宋" w:hAnsi="仿宋"/>
          <w:kern w:val="0"/>
          <w:sz w:val="28"/>
          <w:szCs w:val="28"/>
        </w:rPr>
      </w:pPr>
    </w:p>
    <w:p w:rsidR="00953D1E" w:rsidRDefault="00953D1E"/>
    <w:p w:rsidR="00EC0F53" w:rsidRDefault="00EC0F53"/>
    <w:p w:rsidR="00EC0F53" w:rsidRDefault="00EC0F53" w:rsidP="00EC0F53">
      <w:pPr>
        <w:autoSpaceDE w:val="0"/>
        <w:autoSpaceDN w:val="0"/>
        <w:adjustRightInd w:val="0"/>
        <w:ind w:firstLineChars="200" w:firstLine="643"/>
        <w:jc w:val="center"/>
        <w:rPr>
          <w:rFonts w:ascii="宋体" w:hAnsi="宋体" w:hint="eastAsia"/>
          <w:b/>
          <w:color w:val="000000"/>
          <w:kern w:val="0"/>
          <w:sz w:val="32"/>
          <w:szCs w:val="32"/>
        </w:rPr>
      </w:pPr>
      <w:r w:rsidRPr="00696849">
        <w:rPr>
          <w:rFonts w:ascii="宋体" w:hAnsi="宋体" w:hint="eastAsia"/>
          <w:b/>
          <w:color w:val="000000"/>
          <w:kern w:val="0"/>
          <w:sz w:val="32"/>
          <w:szCs w:val="32"/>
        </w:rPr>
        <w:t>西华大学学生</w:t>
      </w:r>
      <w:r>
        <w:rPr>
          <w:rFonts w:ascii="宋体" w:hAnsi="宋体" w:hint="eastAsia"/>
          <w:b/>
          <w:color w:val="000000"/>
          <w:kern w:val="0"/>
          <w:sz w:val="32"/>
          <w:szCs w:val="32"/>
        </w:rPr>
        <w:t>思想品德</w:t>
      </w:r>
      <w:r w:rsidRPr="00696849">
        <w:rPr>
          <w:rFonts w:ascii="宋体" w:hAnsi="宋体" w:hint="eastAsia"/>
          <w:b/>
          <w:color w:val="000000"/>
          <w:kern w:val="0"/>
          <w:sz w:val="32"/>
          <w:szCs w:val="32"/>
        </w:rPr>
        <w:t>等级测评办法（试行）</w:t>
      </w:r>
    </w:p>
    <w:p w:rsidR="00EC0F53" w:rsidRPr="00AF0F30" w:rsidRDefault="00EC0F53" w:rsidP="00EC0F53">
      <w:pPr>
        <w:autoSpaceDE w:val="0"/>
        <w:autoSpaceDN w:val="0"/>
        <w:adjustRightInd w:val="0"/>
        <w:ind w:firstLineChars="200" w:firstLine="560"/>
        <w:jc w:val="left"/>
        <w:rPr>
          <w:rFonts w:ascii="仿宋" w:eastAsia="仿宋" w:hAnsi="仿宋"/>
          <w:color w:val="000000"/>
          <w:kern w:val="0"/>
          <w:sz w:val="28"/>
          <w:szCs w:val="28"/>
        </w:rPr>
      </w:pPr>
      <w:r w:rsidRPr="005E207F">
        <w:rPr>
          <w:rFonts w:ascii="仿宋" w:eastAsia="仿宋" w:hAnsi="仿宋" w:hint="eastAsia"/>
          <w:color w:val="000000"/>
          <w:kern w:val="0"/>
          <w:sz w:val="28"/>
          <w:szCs w:val="28"/>
        </w:rPr>
        <w:t>为进一步加强学生思想政治工作，</w:t>
      </w:r>
      <w:r>
        <w:rPr>
          <w:rFonts w:ascii="仿宋" w:eastAsia="仿宋" w:hAnsi="仿宋" w:hint="eastAsia"/>
          <w:color w:val="000000"/>
          <w:kern w:val="0"/>
          <w:sz w:val="28"/>
          <w:szCs w:val="28"/>
        </w:rPr>
        <w:t>提高学生思想品德素质，</w:t>
      </w:r>
      <w:r w:rsidRPr="005E207F">
        <w:rPr>
          <w:rFonts w:ascii="仿宋" w:eastAsia="仿宋" w:hAnsi="仿宋" w:hint="eastAsia"/>
          <w:color w:val="000000"/>
          <w:kern w:val="0"/>
          <w:sz w:val="28"/>
          <w:szCs w:val="28"/>
        </w:rPr>
        <w:t>培养</w:t>
      </w:r>
      <w:r>
        <w:rPr>
          <w:rFonts w:ascii="仿宋" w:eastAsia="仿宋" w:hAnsi="仿宋" w:hint="eastAsia"/>
          <w:color w:val="000000"/>
          <w:kern w:val="0"/>
          <w:sz w:val="28"/>
          <w:szCs w:val="28"/>
        </w:rPr>
        <w:t>德</w:t>
      </w:r>
      <w:r w:rsidRPr="005E207F">
        <w:rPr>
          <w:rFonts w:ascii="仿宋" w:eastAsia="仿宋" w:hAnsi="仿宋" w:hint="eastAsia"/>
          <w:color w:val="000000"/>
          <w:kern w:val="0"/>
          <w:sz w:val="28"/>
          <w:szCs w:val="28"/>
        </w:rPr>
        <w:t>、</w:t>
      </w:r>
      <w:r>
        <w:rPr>
          <w:rFonts w:ascii="仿宋" w:eastAsia="仿宋" w:hAnsi="仿宋" w:hint="eastAsia"/>
          <w:color w:val="000000"/>
          <w:kern w:val="0"/>
          <w:sz w:val="28"/>
          <w:szCs w:val="28"/>
        </w:rPr>
        <w:t>智</w:t>
      </w:r>
      <w:r w:rsidRPr="005E207F">
        <w:rPr>
          <w:rFonts w:ascii="仿宋" w:eastAsia="仿宋" w:hAnsi="仿宋" w:hint="eastAsia"/>
          <w:color w:val="000000"/>
          <w:kern w:val="0"/>
          <w:sz w:val="28"/>
          <w:szCs w:val="28"/>
        </w:rPr>
        <w:t>、</w:t>
      </w:r>
      <w:r>
        <w:rPr>
          <w:rFonts w:ascii="仿宋" w:eastAsia="仿宋" w:hAnsi="仿宋" w:hint="eastAsia"/>
          <w:color w:val="000000"/>
          <w:kern w:val="0"/>
          <w:sz w:val="28"/>
          <w:szCs w:val="28"/>
        </w:rPr>
        <w:t>体</w:t>
      </w:r>
      <w:r w:rsidRPr="005E207F">
        <w:rPr>
          <w:rFonts w:ascii="仿宋" w:eastAsia="仿宋" w:hAnsi="仿宋" w:hint="eastAsia"/>
          <w:color w:val="000000"/>
          <w:kern w:val="0"/>
          <w:sz w:val="28"/>
          <w:szCs w:val="28"/>
        </w:rPr>
        <w:t>、</w:t>
      </w:r>
      <w:r>
        <w:rPr>
          <w:rFonts w:ascii="仿宋" w:eastAsia="仿宋" w:hAnsi="仿宋" w:hint="eastAsia"/>
          <w:color w:val="000000"/>
          <w:kern w:val="0"/>
          <w:sz w:val="28"/>
          <w:szCs w:val="28"/>
        </w:rPr>
        <w:t>美等方面全面发展的</w:t>
      </w:r>
      <w:r w:rsidRPr="005E207F">
        <w:rPr>
          <w:rFonts w:ascii="仿宋" w:eastAsia="仿宋" w:hAnsi="仿宋" w:hint="eastAsia"/>
          <w:color w:val="000000"/>
          <w:kern w:val="0"/>
          <w:sz w:val="28"/>
          <w:szCs w:val="28"/>
        </w:rPr>
        <w:t>社会主义建设者和接班人，特制定本办法。</w:t>
      </w:r>
    </w:p>
    <w:p w:rsidR="00EC0F53" w:rsidRPr="005E207F" w:rsidRDefault="00EC0F53" w:rsidP="00EC0F53">
      <w:pPr>
        <w:autoSpaceDE w:val="0"/>
        <w:autoSpaceDN w:val="0"/>
        <w:adjustRightInd w:val="0"/>
        <w:ind w:firstLineChars="200" w:firstLine="560"/>
        <w:jc w:val="left"/>
        <w:rPr>
          <w:rFonts w:ascii="仿宋" w:eastAsia="仿宋" w:hAnsi="仿宋"/>
          <w:color w:val="000000"/>
          <w:kern w:val="0"/>
          <w:sz w:val="28"/>
          <w:szCs w:val="28"/>
        </w:rPr>
      </w:pPr>
      <w:r w:rsidRPr="005E207F">
        <w:rPr>
          <w:rFonts w:ascii="仿宋" w:eastAsia="仿宋" w:hAnsi="仿宋" w:hint="eastAsia"/>
          <w:color w:val="000000"/>
          <w:kern w:val="0"/>
          <w:sz w:val="28"/>
          <w:szCs w:val="28"/>
        </w:rPr>
        <w:t>一、学生</w:t>
      </w:r>
      <w:r w:rsidRPr="004E6208">
        <w:rPr>
          <w:rFonts w:ascii="仿宋" w:eastAsia="仿宋" w:hAnsi="仿宋" w:hint="eastAsia"/>
          <w:color w:val="000000"/>
          <w:kern w:val="0"/>
          <w:sz w:val="28"/>
          <w:szCs w:val="28"/>
        </w:rPr>
        <w:t>思想品德</w:t>
      </w:r>
      <w:r w:rsidRPr="005E207F">
        <w:rPr>
          <w:rFonts w:ascii="仿宋" w:eastAsia="仿宋" w:hAnsi="仿宋" w:hint="eastAsia"/>
          <w:color w:val="000000"/>
          <w:kern w:val="0"/>
          <w:sz w:val="28"/>
          <w:szCs w:val="28"/>
        </w:rPr>
        <w:t>评定</w:t>
      </w:r>
      <w:r>
        <w:rPr>
          <w:rFonts w:ascii="仿宋" w:eastAsia="仿宋" w:hAnsi="仿宋" w:hint="eastAsia"/>
          <w:color w:val="000000"/>
          <w:kern w:val="0"/>
          <w:sz w:val="28"/>
          <w:szCs w:val="28"/>
        </w:rPr>
        <w:t>标准</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（一）理想信念</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一等（90分）</w:t>
      </w:r>
      <w:r w:rsidRPr="005E207F">
        <w:rPr>
          <w:rFonts w:ascii="仿宋" w:eastAsia="仿宋" w:hAnsi="仿宋" w:hint="eastAsia"/>
          <w:color w:val="000000"/>
          <w:kern w:val="0"/>
          <w:sz w:val="28"/>
          <w:szCs w:val="28"/>
        </w:rPr>
        <w:t>：</w:t>
      </w:r>
      <w:r w:rsidRPr="00A56724">
        <w:rPr>
          <w:rFonts w:ascii="仿宋" w:eastAsia="仿宋" w:hAnsi="仿宋" w:hint="eastAsia"/>
          <w:color w:val="000000"/>
          <w:kern w:val="0"/>
          <w:sz w:val="28"/>
          <w:szCs w:val="28"/>
        </w:rPr>
        <w:t>拥护中国共产党领导</w:t>
      </w:r>
      <w:r>
        <w:rPr>
          <w:rFonts w:ascii="仿宋" w:eastAsia="仿宋" w:hAnsi="仿宋" w:hint="eastAsia"/>
          <w:color w:val="000000"/>
          <w:kern w:val="0"/>
          <w:sz w:val="28"/>
          <w:szCs w:val="28"/>
        </w:rPr>
        <w:t>，</w:t>
      </w:r>
      <w:r w:rsidRPr="007C03DE">
        <w:rPr>
          <w:rFonts w:ascii="仿宋" w:eastAsia="仿宋" w:hAnsi="仿宋" w:hint="eastAsia"/>
          <w:color w:val="000000"/>
          <w:kern w:val="0"/>
          <w:sz w:val="28"/>
          <w:szCs w:val="28"/>
        </w:rPr>
        <w:t>坚持党的基本路线、方针、政策，</w:t>
      </w:r>
      <w:r w:rsidRPr="00A56724">
        <w:rPr>
          <w:rFonts w:ascii="仿宋" w:eastAsia="仿宋" w:hAnsi="仿宋" w:hint="eastAsia"/>
          <w:color w:val="000000"/>
          <w:kern w:val="0"/>
          <w:sz w:val="28"/>
          <w:szCs w:val="28"/>
        </w:rPr>
        <w:t>树立爱国主义思想，</w:t>
      </w:r>
      <w:r w:rsidRPr="00A136FA">
        <w:rPr>
          <w:rFonts w:ascii="仿宋" w:eastAsia="仿宋" w:hAnsi="仿宋"/>
          <w:color w:val="000000"/>
          <w:kern w:val="0"/>
          <w:sz w:val="28"/>
          <w:szCs w:val="28"/>
        </w:rPr>
        <w:t>政治信念坚定</w:t>
      </w:r>
      <w:r w:rsidRPr="00A136FA">
        <w:rPr>
          <w:rFonts w:ascii="仿宋" w:eastAsia="仿宋" w:hAnsi="仿宋" w:hint="eastAsia"/>
          <w:color w:val="000000"/>
          <w:kern w:val="0"/>
          <w:sz w:val="28"/>
          <w:szCs w:val="28"/>
        </w:rPr>
        <w:t>，</w:t>
      </w:r>
      <w:r w:rsidRPr="00A136FA">
        <w:rPr>
          <w:rFonts w:ascii="仿宋" w:eastAsia="仿宋" w:hAnsi="仿宋"/>
          <w:color w:val="000000"/>
          <w:kern w:val="0"/>
          <w:sz w:val="28"/>
          <w:szCs w:val="28"/>
        </w:rPr>
        <w:t>重视政治理论知识</w:t>
      </w:r>
      <w:r>
        <w:rPr>
          <w:rFonts w:ascii="仿宋" w:eastAsia="仿宋" w:hAnsi="仿宋" w:hint="eastAsia"/>
          <w:color w:val="000000"/>
          <w:kern w:val="0"/>
          <w:sz w:val="28"/>
          <w:szCs w:val="28"/>
        </w:rPr>
        <w:t>学习</w:t>
      </w:r>
      <w:r w:rsidRPr="00A136FA">
        <w:rPr>
          <w:rFonts w:ascii="仿宋" w:eastAsia="仿宋" w:hAnsi="仿宋"/>
          <w:color w:val="000000"/>
          <w:kern w:val="0"/>
          <w:sz w:val="28"/>
          <w:szCs w:val="28"/>
        </w:rPr>
        <w:t>，</w:t>
      </w:r>
      <w:r>
        <w:rPr>
          <w:rFonts w:ascii="仿宋" w:eastAsia="仿宋" w:hAnsi="仿宋" w:hint="eastAsia"/>
          <w:color w:val="000000"/>
          <w:kern w:val="0"/>
          <w:sz w:val="28"/>
          <w:szCs w:val="28"/>
        </w:rPr>
        <w:t>自觉</w:t>
      </w:r>
      <w:r w:rsidRPr="007C03DE">
        <w:rPr>
          <w:rFonts w:ascii="仿宋" w:eastAsia="仿宋" w:hAnsi="仿宋" w:hint="eastAsia"/>
          <w:color w:val="000000"/>
          <w:kern w:val="0"/>
          <w:sz w:val="28"/>
          <w:szCs w:val="28"/>
        </w:rPr>
        <w:t>参加时事政策学习表现</w:t>
      </w:r>
      <w:r w:rsidRPr="00D068D0">
        <w:rPr>
          <w:rFonts w:ascii="仿宋" w:eastAsia="仿宋" w:hAnsi="仿宋" w:hint="eastAsia"/>
          <w:color w:val="000000"/>
          <w:kern w:val="0"/>
          <w:sz w:val="28"/>
          <w:szCs w:val="28"/>
        </w:rPr>
        <w:t>。</w:t>
      </w:r>
    </w:p>
    <w:p w:rsidR="00EC0F53" w:rsidRPr="00135622"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二等（80分）：</w:t>
      </w:r>
      <w:r w:rsidRPr="00A56724">
        <w:rPr>
          <w:rFonts w:ascii="仿宋" w:eastAsia="仿宋" w:hAnsi="仿宋" w:hint="eastAsia"/>
          <w:color w:val="000000"/>
          <w:kern w:val="0"/>
          <w:sz w:val="28"/>
          <w:szCs w:val="28"/>
        </w:rPr>
        <w:t>拥护中国共产党领导，</w:t>
      </w:r>
      <w:r w:rsidRPr="007C03DE">
        <w:rPr>
          <w:rFonts w:ascii="仿宋" w:eastAsia="仿宋" w:hAnsi="仿宋" w:hint="eastAsia"/>
          <w:color w:val="000000"/>
          <w:kern w:val="0"/>
          <w:sz w:val="28"/>
          <w:szCs w:val="28"/>
        </w:rPr>
        <w:t>坚持党的基本路线、方针、政策，</w:t>
      </w:r>
      <w:r w:rsidRPr="00A56724">
        <w:rPr>
          <w:rFonts w:ascii="仿宋" w:eastAsia="仿宋" w:hAnsi="仿宋" w:hint="eastAsia"/>
          <w:color w:val="000000"/>
          <w:kern w:val="0"/>
          <w:sz w:val="28"/>
          <w:szCs w:val="28"/>
        </w:rPr>
        <w:t>树立爱国主义思想，</w:t>
      </w:r>
      <w:r w:rsidRPr="00A136FA">
        <w:rPr>
          <w:rFonts w:ascii="仿宋" w:eastAsia="仿宋" w:hAnsi="仿宋"/>
          <w:color w:val="000000"/>
          <w:kern w:val="0"/>
          <w:sz w:val="28"/>
          <w:szCs w:val="28"/>
        </w:rPr>
        <w:t>政治信念坚定</w:t>
      </w:r>
      <w:r w:rsidRPr="00A136FA">
        <w:rPr>
          <w:rFonts w:ascii="仿宋" w:eastAsia="仿宋" w:hAnsi="仿宋" w:hint="eastAsia"/>
          <w:color w:val="000000"/>
          <w:kern w:val="0"/>
          <w:sz w:val="28"/>
          <w:szCs w:val="28"/>
        </w:rPr>
        <w:t>，</w:t>
      </w:r>
      <w:r>
        <w:rPr>
          <w:rFonts w:ascii="仿宋" w:eastAsia="仿宋" w:hAnsi="仿宋" w:hint="eastAsia"/>
          <w:color w:val="000000"/>
          <w:kern w:val="0"/>
          <w:sz w:val="28"/>
          <w:szCs w:val="28"/>
        </w:rPr>
        <w:t>较</w:t>
      </w:r>
      <w:r w:rsidRPr="00A136FA">
        <w:rPr>
          <w:rFonts w:ascii="仿宋" w:eastAsia="仿宋" w:hAnsi="仿宋"/>
          <w:color w:val="000000"/>
          <w:kern w:val="0"/>
          <w:sz w:val="28"/>
          <w:szCs w:val="28"/>
        </w:rPr>
        <w:t>重视政治理论知识</w:t>
      </w:r>
      <w:r>
        <w:rPr>
          <w:rFonts w:ascii="仿宋" w:eastAsia="仿宋" w:hAnsi="仿宋" w:hint="eastAsia"/>
          <w:color w:val="000000"/>
          <w:kern w:val="0"/>
          <w:sz w:val="28"/>
          <w:szCs w:val="28"/>
        </w:rPr>
        <w:t>学习</w:t>
      </w:r>
      <w:r w:rsidRPr="00A136FA">
        <w:rPr>
          <w:rFonts w:ascii="仿宋" w:eastAsia="仿宋" w:hAnsi="仿宋"/>
          <w:color w:val="000000"/>
          <w:kern w:val="0"/>
          <w:sz w:val="28"/>
          <w:szCs w:val="28"/>
        </w:rPr>
        <w:t>，</w:t>
      </w:r>
      <w:r w:rsidRPr="007C03DE">
        <w:rPr>
          <w:rFonts w:ascii="仿宋" w:eastAsia="仿宋" w:hAnsi="仿宋" w:hint="eastAsia"/>
          <w:color w:val="000000"/>
          <w:kern w:val="0"/>
          <w:sz w:val="28"/>
          <w:szCs w:val="28"/>
        </w:rPr>
        <w:t>积极参加时事政策学习</w:t>
      </w:r>
      <w:r>
        <w:rPr>
          <w:rFonts w:ascii="仿宋" w:eastAsia="仿宋" w:hAnsi="仿宋" w:hint="eastAsia"/>
          <w:color w:val="000000"/>
          <w:kern w:val="0"/>
          <w:sz w:val="28"/>
          <w:szCs w:val="28"/>
        </w:rPr>
        <w:t>。</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三等（60分）：</w:t>
      </w:r>
      <w:r w:rsidRPr="00CD1235">
        <w:rPr>
          <w:rFonts w:ascii="仿宋" w:eastAsia="仿宋" w:hAnsi="仿宋" w:hint="eastAsia"/>
          <w:color w:val="000000"/>
          <w:kern w:val="0"/>
          <w:sz w:val="28"/>
          <w:szCs w:val="28"/>
        </w:rPr>
        <w:t>坚持党的基本路线、方针、政策，</w:t>
      </w:r>
      <w:r w:rsidRPr="00A56724">
        <w:rPr>
          <w:rFonts w:ascii="仿宋" w:eastAsia="仿宋" w:hAnsi="仿宋" w:hint="eastAsia"/>
          <w:color w:val="000000"/>
          <w:kern w:val="0"/>
          <w:sz w:val="28"/>
          <w:szCs w:val="28"/>
        </w:rPr>
        <w:t>树立爱国主义思想，</w:t>
      </w:r>
      <w:r>
        <w:rPr>
          <w:rFonts w:ascii="仿宋" w:eastAsia="仿宋" w:hAnsi="仿宋" w:hint="eastAsia"/>
          <w:color w:val="000000"/>
          <w:kern w:val="0"/>
          <w:sz w:val="28"/>
          <w:szCs w:val="28"/>
        </w:rPr>
        <w:t>能够参加</w:t>
      </w:r>
      <w:r w:rsidRPr="00A136FA">
        <w:rPr>
          <w:rFonts w:ascii="仿宋" w:eastAsia="仿宋" w:hAnsi="仿宋"/>
          <w:color w:val="000000"/>
          <w:kern w:val="0"/>
          <w:sz w:val="28"/>
          <w:szCs w:val="28"/>
        </w:rPr>
        <w:t>政治理论知识</w:t>
      </w:r>
      <w:r>
        <w:rPr>
          <w:rFonts w:ascii="仿宋" w:eastAsia="仿宋" w:hAnsi="仿宋" w:hint="eastAsia"/>
          <w:color w:val="000000"/>
          <w:kern w:val="0"/>
          <w:sz w:val="28"/>
          <w:szCs w:val="28"/>
        </w:rPr>
        <w:t>学习，</w:t>
      </w:r>
      <w:r w:rsidRPr="00CD1235">
        <w:rPr>
          <w:rFonts w:ascii="仿宋" w:eastAsia="仿宋" w:hAnsi="仿宋" w:hint="eastAsia"/>
          <w:color w:val="000000"/>
          <w:kern w:val="0"/>
          <w:sz w:val="28"/>
          <w:szCs w:val="28"/>
        </w:rPr>
        <w:t>能</w:t>
      </w:r>
      <w:r>
        <w:rPr>
          <w:rFonts w:ascii="仿宋" w:eastAsia="仿宋" w:hAnsi="仿宋" w:hint="eastAsia"/>
          <w:color w:val="000000"/>
          <w:kern w:val="0"/>
          <w:sz w:val="28"/>
          <w:szCs w:val="28"/>
        </w:rPr>
        <w:t>够</w:t>
      </w:r>
      <w:r w:rsidRPr="00CD1235">
        <w:rPr>
          <w:rFonts w:ascii="仿宋" w:eastAsia="仿宋" w:hAnsi="仿宋" w:hint="eastAsia"/>
          <w:color w:val="000000"/>
          <w:kern w:val="0"/>
          <w:sz w:val="28"/>
          <w:szCs w:val="28"/>
        </w:rPr>
        <w:t>参加时事政策学习。</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四等（40分）：</w:t>
      </w:r>
      <w:r w:rsidRPr="00A136FA">
        <w:rPr>
          <w:rFonts w:ascii="仿宋" w:eastAsia="仿宋" w:hAnsi="仿宋"/>
          <w:color w:val="000000"/>
          <w:kern w:val="0"/>
          <w:sz w:val="28"/>
          <w:szCs w:val="28"/>
        </w:rPr>
        <w:t>政治信念</w:t>
      </w:r>
      <w:r w:rsidRPr="00A136FA">
        <w:rPr>
          <w:rFonts w:ascii="仿宋" w:eastAsia="仿宋" w:hAnsi="仿宋" w:hint="eastAsia"/>
          <w:color w:val="000000"/>
          <w:kern w:val="0"/>
          <w:sz w:val="28"/>
          <w:szCs w:val="28"/>
        </w:rPr>
        <w:t>不</w:t>
      </w:r>
      <w:r w:rsidRPr="00A136FA">
        <w:rPr>
          <w:rFonts w:ascii="仿宋" w:eastAsia="仿宋" w:hAnsi="仿宋"/>
          <w:color w:val="000000"/>
          <w:kern w:val="0"/>
          <w:sz w:val="28"/>
          <w:szCs w:val="28"/>
        </w:rPr>
        <w:t>坚定</w:t>
      </w:r>
      <w:r w:rsidRPr="00A136FA">
        <w:rPr>
          <w:rFonts w:ascii="仿宋" w:eastAsia="仿宋" w:hAnsi="仿宋" w:hint="eastAsia"/>
          <w:color w:val="000000"/>
          <w:kern w:val="0"/>
          <w:sz w:val="28"/>
          <w:szCs w:val="28"/>
        </w:rPr>
        <w:t>，</w:t>
      </w:r>
      <w:r w:rsidRPr="00A136FA">
        <w:rPr>
          <w:rFonts w:ascii="仿宋" w:eastAsia="仿宋" w:hAnsi="仿宋"/>
          <w:color w:val="000000"/>
          <w:kern w:val="0"/>
          <w:sz w:val="28"/>
          <w:szCs w:val="28"/>
        </w:rPr>
        <w:t>不重视政治理论知识</w:t>
      </w:r>
      <w:r w:rsidRPr="00A136FA">
        <w:rPr>
          <w:rFonts w:ascii="仿宋" w:eastAsia="仿宋" w:hAnsi="仿宋" w:hint="eastAsia"/>
          <w:color w:val="000000"/>
          <w:kern w:val="0"/>
          <w:sz w:val="28"/>
          <w:szCs w:val="28"/>
        </w:rPr>
        <w:t>，</w:t>
      </w:r>
      <w:r w:rsidRPr="00A136FA">
        <w:rPr>
          <w:rFonts w:ascii="仿宋" w:eastAsia="仿宋" w:hAnsi="仿宋"/>
          <w:color w:val="000000"/>
          <w:kern w:val="0"/>
          <w:sz w:val="28"/>
          <w:szCs w:val="28"/>
        </w:rPr>
        <w:t>学习马克思主义理论知识</w:t>
      </w:r>
      <w:r w:rsidRPr="00A136FA">
        <w:rPr>
          <w:rFonts w:ascii="仿宋" w:eastAsia="仿宋" w:hAnsi="仿宋" w:hint="eastAsia"/>
          <w:color w:val="000000"/>
          <w:kern w:val="0"/>
          <w:sz w:val="28"/>
          <w:szCs w:val="28"/>
        </w:rPr>
        <w:t>课程有不及格的情况，参与封建迷信</w:t>
      </w:r>
      <w:r>
        <w:rPr>
          <w:rFonts w:ascii="仿宋" w:eastAsia="仿宋" w:hAnsi="仿宋" w:hint="eastAsia"/>
          <w:color w:val="000000"/>
          <w:kern w:val="0"/>
          <w:sz w:val="28"/>
          <w:szCs w:val="28"/>
        </w:rPr>
        <w:t>活动等</w:t>
      </w:r>
      <w:r w:rsidRPr="005E207F">
        <w:rPr>
          <w:rFonts w:ascii="仿宋" w:eastAsia="仿宋" w:hAnsi="仿宋" w:hint="eastAsia"/>
          <w:color w:val="000000"/>
          <w:kern w:val="0"/>
          <w:sz w:val="28"/>
          <w:szCs w:val="28"/>
        </w:rPr>
        <w:t>。</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lastRenderedPageBreak/>
        <w:t>（二）</w:t>
      </w:r>
      <w:r w:rsidRPr="00197998">
        <w:rPr>
          <w:rFonts w:ascii="仿宋" w:eastAsia="仿宋" w:hAnsi="仿宋" w:hint="eastAsia"/>
          <w:color w:val="000000"/>
          <w:kern w:val="0"/>
          <w:sz w:val="28"/>
          <w:szCs w:val="28"/>
        </w:rPr>
        <w:t>道德情操</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一等（90分）</w:t>
      </w:r>
      <w:r w:rsidRPr="005E207F">
        <w:rPr>
          <w:rFonts w:ascii="仿宋" w:eastAsia="仿宋" w:hAnsi="仿宋" w:hint="eastAsia"/>
          <w:color w:val="000000"/>
          <w:kern w:val="0"/>
          <w:sz w:val="28"/>
          <w:szCs w:val="28"/>
        </w:rPr>
        <w:t>：热爱集体，团结同学，乐于助人，爱护公物；坚持原则，伸张正义，弘扬正气，敢于同歪风邪气和坏人坏事作斗争</w:t>
      </w:r>
      <w:r w:rsidRPr="007C03DE">
        <w:rPr>
          <w:rFonts w:ascii="仿宋" w:eastAsia="仿宋" w:hAnsi="仿宋" w:hint="eastAsia"/>
          <w:color w:val="000000"/>
          <w:kern w:val="0"/>
          <w:sz w:val="28"/>
          <w:szCs w:val="28"/>
        </w:rPr>
        <w:t>。</w:t>
      </w:r>
    </w:p>
    <w:p w:rsidR="00EC0F53" w:rsidRPr="00135622"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二等（80分）：</w:t>
      </w:r>
      <w:r w:rsidRPr="005E207F">
        <w:rPr>
          <w:rFonts w:ascii="仿宋" w:eastAsia="仿宋" w:hAnsi="仿宋" w:hint="eastAsia"/>
          <w:color w:val="000000"/>
          <w:kern w:val="0"/>
          <w:sz w:val="28"/>
          <w:szCs w:val="28"/>
        </w:rPr>
        <w:t>热爱集体，团结同学，乐于助人，爱护公物等方面做得较好，是非观念清楚，不附和歪风邪气。</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三等（60分）：</w:t>
      </w:r>
      <w:r w:rsidRPr="005E207F">
        <w:rPr>
          <w:rFonts w:ascii="仿宋" w:eastAsia="仿宋" w:hAnsi="仿宋" w:hint="eastAsia"/>
          <w:color w:val="000000"/>
          <w:kern w:val="0"/>
          <w:sz w:val="28"/>
          <w:szCs w:val="28"/>
        </w:rPr>
        <w:t>集体意识，同学关系一般，是非观念不强，对歪风邪气听之任之。</w:t>
      </w:r>
      <w:r>
        <w:rPr>
          <w:rFonts w:ascii="仿宋" w:eastAsia="仿宋" w:hAnsi="仿宋" w:hint="eastAsia"/>
          <w:color w:val="000000"/>
          <w:kern w:val="0"/>
          <w:sz w:val="28"/>
          <w:szCs w:val="28"/>
        </w:rPr>
        <w:t xml:space="preserve"> </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四等（40分）：</w:t>
      </w:r>
      <w:r w:rsidRPr="005E207F">
        <w:rPr>
          <w:rFonts w:ascii="仿宋" w:eastAsia="仿宋" w:hAnsi="仿宋" w:hint="eastAsia"/>
          <w:color w:val="000000"/>
          <w:kern w:val="0"/>
          <w:sz w:val="28"/>
          <w:szCs w:val="28"/>
        </w:rPr>
        <w:t>集体意识差，是非观念淡簿，附和歪风邪气做事无原则。</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（三）</w:t>
      </w:r>
      <w:r w:rsidRPr="00197998">
        <w:rPr>
          <w:rFonts w:ascii="仿宋" w:eastAsia="仿宋" w:hAnsi="仿宋" w:hint="eastAsia"/>
          <w:color w:val="000000"/>
          <w:kern w:val="0"/>
          <w:sz w:val="28"/>
          <w:szCs w:val="28"/>
        </w:rPr>
        <w:t>遵纪守法</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一等（90分）</w:t>
      </w:r>
      <w:r w:rsidRPr="005E207F">
        <w:rPr>
          <w:rFonts w:ascii="仿宋" w:eastAsia="仿宋" w:hAnsi="仿宋" w:hint="eastAsia"/>
          <w:color w:val="000000"/>
          <w:kern w:val="0"/>
          <w:sz w:val="28"/>
          <w:szCs w:val="28"/>
        </w:rPr>
        <w:t>：</w:t>
      </w:r>
      <w:r w:rsidRPr="00A56724">
        <w:rPr>
          <w:rFonts w:ascii="仿宋" w:eastAsia="仿宋" w:hAnsi="仿宋" w:hint="eastAsia"/>
          <w:color w:val="000000"/>
          <w:kern w:val="0"/>
          <w:sz w:val="28"/>
          <w:szCs w:val="28"/>
        </w:rPr>
        <w:t>法治观念强，遵守公民道德规范；</w:t>
      </w:r>
      <w:r>
        <w:rPr>
          <w:rFonts w:ascii="仿宋" w:eastAsia="仿宋" w:hAnsi="仿宋" w:hint="eastAsia"/>
          <w:color w:val="000000"/>
          <w:kern w:val="0"/>
          <w:sz w:val="28"/>
          <w:szCs w:val="28"/>
        </w:rPr>
        <w:t>模范遵守校纪校规，</w:t>
      </w:r>
      <w:r w:rsidRPr="005E207F">
        <w:rPr>
          <w:rFonts w:ascii="仿宋" w:eastAsia="仿宋" w:hAnsi="仿宋" w:hint="eastAsia"/>
          <w:color w:val="000000"/>
          <w:kern w:val="0"/>
          <w:sz w:val="28"/>
          <w:szCs w:val="28"/>
        </w:rPr>
        <w:t>无违纪记录。</w:t>
      </w:r>
    </w:p>
    <w:p w:rsidR="00EC0F53" w:rsidRPr="00135622"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二等（80分）：</w:t>
      </w:r>
      <w:r w:rsidRPr="00A56724">
        <w:rPr>
          <w:rFonts w:ascii="仿宋" w:eastAsia="仿宋" w:hAnsi="仿宋" w:hint="eastAsia"/>
          <w:color w:val="000000"/>
          <w:kern w:val="0"/>
          <w:sz w:val="28"/>
          <w:szCs w:val="28"/>
        </w:rPr>
        <w:t>具有法治观念，遵守公民道德规范，</w:t>
      </w:r>
      <w:r>
        <w:rPr>
          <w:rFonts w:ascii="仿宋" w:eastAsia="仿宋" w:hAnsi="仿宋" w:hint="eastAsia"/>
          <w:color w:val="000000"/>
          <w:kern w:val="0"/>
          <w:sz w:val="28"/>
          <w:szCs w:val="28"/>
        </w:rPr>
        <w:t>自觉遵守校纪校规，</w:t>
      </w:r>
      <w:r w:rsidRPr="005E207F">
        <w:rPr>
          <w:rFonts w:ascii="仿宋" w:eastAsia="仿宋" w:hAnsi="仿宋" w:hint="eastAsia"/>
          <w:color w:val="000000"/>
          <w:kern w:val="0"/>
          <w:sz w:val="28"/>
          <w:szCs w:val="28"/>
        </w:rPr>
        <w:t>无违纪记录。</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三等（60分）：</w:t>
      </w:r>
      <w:r w:rsidRPr="00A56724">
        <w:rPr>
          <w:rFonts w:ascii="仿宋" w:eastAsia="仿宋" w:hAnsi="仿宋" w:hint="eastAsia"/>
          <w:color w:val="000000"/>
          <w:kern w:val="0"/>
          <w:sz w:val="28"/>
          <w:szCs w:val="28"/>
        </w:rPr>
        <w:t>法治观念、公民道德意识一般，能够遵守</w:t>
      </w:r>
      <w:r>
        <w:rPr>
          <w:rFonts w:ascii="仿宋" w:eastAsia="仿宋" w:hAnsi="仿宋" w:hint="eastAsia"/>
          <w:color w:val="000000"/>
          <w:kern w:val="0"/>
          <w:sz w:val="28"/>
          <w:szCs w:val="28"/>
        </w:rPr>
        <w:t>校纪校规，</w:t>
      </w:r>
      <w:r w:rsidRPr="005E207F">
        <w:rPr>
          <w:rFonts w:ascii="仿宋" w:eastAsia="仿宋" w:hAnsi="仿宋" w:hint="eastAsia"/>
          <w:color w:val="000000"/>
          <w:kern w:val="0"/>
          <w:sz w:val="28"/>
          <w:szCs w:val="28"/>
        </w:rPr>
        <w:t>无违纪记录或有严重警告及以下违纪处分记录。</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四等（40分）：</w:t>
      </w:r>
      <w:r w:rsidRPr="00A56724">
        <w:rPr>
          <w:rFonts w:ascii="仿宋" w:eastAsia="仿宋" w:hAnsi="仿宋" w:hint="eastAsia"/>
          <w:color w:val="000000"/>
          <w:kern w:val="0"/>
          <w:sz w:val="28"/>
          <w:szCs w:val="28"/>
        </w:rPr>
        <w:t>法治观念、公民道德意识差，</w:t>
      </w:r>
      <w:r w:rsidRPr="005E207F">
        <w:rPr>
          <w:rFonts w:ascii="仿宋" w:eastAsia="仿宋" w:hAnsi="仿宋" w:hint="eastAsia"/>
          <w:color w:val="000000"/>
          <w:kern w:val="0"/>
          <w:sz w:val="28"/>
          <w:szCs w:val="28"/>
        </w:rPr>
        <w:t>有记过及其以上违纪处分记录。</w:t>
      </w:r>
      <w:r>
        <w:rPr>
          <w:rFonts w:ascii="仿宋" w:eastAsia="仿宋" w:hAnsi="仿宋" w:hint="eastAsia"/>
          <w:color w:val="000000"/>
          <w:kern w:val="0"/>
          <w:sz w:val="28"/>
          <w:szCs w:val="28"/>
        </w:rPr>
        <w:t xml:space="preserve"> </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（四）</w:t>
      </w:r>
      <w:r w:rsidRPr="00197998">
        <w:rPr>
          <w:rFonts w:ascii="仿宋" w:eastAsia="仿宋" w:hAnsi="仿宋" w:hint="eastAsia"/>
          <w:color w:val="000000"/>
          <w:kern w:val="0"/>
          <w:sz w:val="28"/>
          <w:szCs w:val="28"/>
        </w:rPr>
        <w:t>学业方面</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一等（90分）</w:t>
      </w:r>
      <w:r w:rsidRPr="005E207F">
        <w:rPr>
          <w:rFonts w:ascii="仿宋" w:eastAsia="仿宋" w:hAnsi="仿宋" w:hint="eastAsia"/>
          <w:color w:val="000000"/>
          <w:kern w:val="0"/>
          <w:sz w:val="28"/>
          <w:szCs w:val="28"/>
        </w:rPr>
        <w:t>：</w:t>
      </w:r>
      <w:r w:rsidRPr="007C03DE">
        <w:rPr>
          <w:rFonts w:ascii="仿宋" w:eastAsia="仿宋" w:hAnsi="仿宋" w:hint="eastAsia"/>
          <w:color w:val="000000"/>
          <w:kern w:val="0"/>
          <w:sz w:val="28"/>
          <w:szCs w:val="28"/>
        </w:rPr>
        <w:t>学习态度端正，上课无迟到、早退、旷课</w:t>
      </w:r>
      <w:r>
        <w:rPr>
          <w:rFonts w:ascii="仿宋" w:eastAsia="仿宋" w:hAnsi="仿宋" w:hint="eastAsia"/>
          <w:color w:val="000000"/>
          <w:kern w:val="0"/>
          <w:sz w:val="28"/>
          <w:szCs w:val="28"/>
        </w:rPr>
        <w:t>；学业成绩优良，学期内无重修（或补考）。</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二等（80分）：</w:t>
      </w:r>
      <w:r w:rsidRPr="007C03DE">
        <w:rPr>
          <w:rFonts w:ascii="仿宋" w:eastAsia="仿宋" w:hAnsi="仿宋" w:hint="eastAsia"/>
          <w:color w:val="000000"/>
          <w:kern w:val="0"/>
          <w:sz w:val="28"/>
          <w:szCs w:val="28"/>
        </w:rPr>
        <w:t>学习态度</w:t>
      </w:r>
      <w:r>
        <w:rPr>
          <w:rFonts w:ascii="仿宋" w:eastAsia="仿宋" w:hAnsi="仿宋" w:hint="eastAsia"/>
          <w:color w:val="000000"/>
          <w:kern w:val="0"/>
          <w:sz w:val="28"/>
          <w:szCs w:val="28"/>
        </w:rPr>
        <w:t>较</w:t>
      </w:r>
      <w:r w:rsidRPr="007C03DE">
        <w:rPr>
          <w:rFonts w:ascii="仿宋" w:eastAsia="仿宋" w:hAnsi="仿宋" w:hint="eastAsia"/>
          <w:color w:val="000000"/>
          <w:kern w:val="0"/>
          <w:sz w:val="28"/>
          <w:szCs w:val="28"/>
        </w:rPr>
        <w:t>端正</w:t>
      </w:r>
      <w:r>
        <w:rPr>
          <w:rFonts w:ascii="仿宋" w:eastAsia="仿宋" w:hAnsi="仿宋" w:hint="eastAsia"/>
          <w:color w:val="000000"/>
          <w:kern w:val="0"/>
          <w:sz w:val="28"/>
          <w:szCs w:val="28"/>
        </w:rPr>
        <w:t>，上课</w:t>
      </w:r>
      <w:r w:rsidRPr="007C03DE">
        <w:rPr>
          <w:rFonts w:ascii="仿宋" w:eastAsia="仿宋" w:hAnsi="仿宋" w:hint="eastAsia"/>
          <w:color w:val="000000"/>
          <w:kern w:val="0"/>
          <w:sz w:val="28"/>
          <w:szCs w:val="28"/>
        </w:rPr>
        <w:t>因故偶有迟到，但无早退、</w:t>
      </w:r>
      <w:r w:rsidRPr="007C03DE">
        <w:rPr>
          <w:rFonts w:ascii="仿宋" w:eastAsia="仿宋" w:hAnsi="仿宋" w:hint="eastAsia"/>
          <w:color w:val="000000"/>
          <w:kern w:val="0"/>
          <w:sz w:val="28"/>
          <w:szCs w:val="28"/>
        </w:rPr>
        <w:lastRenderedPageBreak/>
        <w:t>旷课</w:t>
      </w:r>
      <w:r>
        <w:rPr>
          <w:rFonts w:ascii="仿宋" w:eastAsia="仿宋" w:hAnsi="仿宋" w:hint="eastAsia"/>
          <w:color w:val="000000"/>
          <w:kern w:val="0"/>
          <w:sz w:val="28"/>
          <w:szCs w:val="28"/>
        </w:rPr>
        <w:t>，</w:t>
      </w:r>
      <w:r w:rsidRPr="005E207F">
        <w:rPr>
          <w:rFonts w:ascii="仿宋" w:eastAsia="仿宋" w:hAnsi="仿宋" w:hint="eastAsia"/>
          <w:color w:val="000000"/>
          <w:kern w:val="0"/>
          <w:sz w:val="28"/>
          <w:szCs w:val="28"/>
        </w:rPr>
        <w:t>学习成绩较好，不超过一门重修（或补考）</w:t>
      </w:r>
      <w:r>
        <w:rPr>
          <w:rFonts w:ascii="仿宋" w:eastAsia="仿宋" w:hAnsi="仿宋" w:hint="eastAsia"/>
          <w:color w:val="000000"/>
          <w:kern w:val="0"/>
          <w:sz w:val="28"/>
          <w:szCs w:val="28"/>
        </w:rPr>
        <w:t>。</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三等（60分）：</w:t>
      </w:r>
      <w:r w:rsidRPr="00CD1235">
        <w:rPr>
          <w:rFonts w:ascii="仿宋" w:eastAsia="仿宋" w:hAnsi="仿宋" w:hint="eastAsia"/>
          <w:color w:val="000000"/>
          <w:kern w:val="0"/>
          <w:sz w:val="28"/>
          <w:szCs w:val="28"/>
        </w:rPr>
        <w:t>学习态度欠端正，上课</w:t>
      </w:r>
      <w:r>
        <w:rPr>
          <w:rFonts w:ascii="仿宋" w:eastAsia="仿宋" w:hAnsi="仿宋" w:hint="eastAsia"/>
          <w:color w:val="000000"/>
          <w:kern w:val="0"/>
          <w:sz w:val="28"/>
          <w:szCs w:val="28"/>
        </w:rPr>
        <w:t>经常</w:t>
      </w:r>
      <w:r w:rsidRPr="00CD1235">
        <w:rPr>
          <w:rFonts w:ascii="仿宋" w:eastAsia="仿宋" w:hAnsi="仿宋" w:hint="eastAsia"/>
          <w:color w:val="000000"/>
          <w:kern w:val="0"/>
          <w:sz w:val="28"/>
          <w:szCs w:val="28"/>
        </w:rPr>
        <w:t>迟到、早退、旷课。</w:t>
      </w:r>
      <w:r w:rsidRPr="005E207F">
        <w:rPr>
          <w:rFonts w:ascii="仿宋" w:eastAsia="仿宋" w:hAnsi="仿宋" w:hint="eastAsia"/>
          <w:color w:val="000000"/>
          <w:kern w:val="0"/>
          <w:sz w:val="28"/>
          <w:szCs w:val="28"/>
        </w:rPr>
        <w:t>学习成绩一般，不超过两门重修（或补考），无违纪记录或有严重警告及以下违纪处分记录。</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四等（40分）：</w:t>
      </w:r>
      <w:r w:rsidRPr="00CD1235">
        <w:rPr>
          <w:rFonts w:ascii="仿宋" w:eastAsia="仿宋" w:hAnsi="仿宋" w:hint="eastAsia"/>
          <w:color w:val="000000"/>
          <w:kern w:val="0"/>
          <w:sz w:val="28"/>
          <w:szCs w:val="28"/>
        </w:rPr>
        <w:t>学习态度</w:t>
      </w:r>
      <w:r>
        <w:rPr>
          <w:rFonts w:ascii="仿宋" w:eastAsia="仿宋" w:hAnsi="仿宋" w:hint="eastAsia"/>
          <w:color w:val="000000"/>
          <w:kern w:val="0"/>
          <w:sz w:val="28"/>
          <w:szCs w:val="28"/>
        </w:rPr>
        <w:t>不</w:t>
      </w:r>
      <w:r w:rsidRPr="00CD1235">
        <w:rPr>
          <w:rFonts w:ascii="仿宋" w:eastAsia="仿宋" w:hAnsi="仿宋" w:hint="eastAsia"/>
          <w:color w:val="000000"/>
          <w:kern w:val="0"/>
          <w:sz w:val="28"/>
          <w:szCs w:val="28"/>
        </w:rPr>
        <w:t>端正</w:t>
      </w:r>
      <w:r>
        <w:rPr>
          <w:rFonts w:ascii="仿宋" w:eastAsia="仿宋" w:hAnsi="仿宋" w:hint="eastAsia"/>
          <w:color w:val="000000"/>
          <w:kern w:val="0"/>
          <w:sz w:val="28"/>
          <w:szCs w:val="28"/>
        </w:rPr>
        <w:t>，</w:t>
      </w:r>
      <w:r w:rsidRPr="005E207F">
        <w:rPr>
          <w:rFonts w:ascii="仿宋" w:eastAsia="仿宋" w:hAnsi="仿宋" w:hint="eastAsia"/>
          <w:color w:val="000000"/>
          <w:kern w:val="0"/>
          <w:sz w:val="28"/>
          <w:szCs w:val="28"/>
        </w:rPr>
        <w:t>学习成绩较差，有多门重修（或补考）</w:t>
      </w:r>
      <w:r>
        <w:rPr>
          <w:rFonts w:ascii="仿宋" w:eastAsia="仿宋" w:hAnsi="仿宋" w:hint="eastAsia"/>
          <w:color w:val="000000"/>
          <w:kern w:val="0"/>
          <w:sz w:val="28"/>
          <w:szCs w:val="28"/>
        </w:rPr>
        <w:t>。</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（五）</w:t>
      </w:r>
      <w:r w:rsidRPr="00197998">
        <w:rPr>
          <w:rFonts w:ascii="仿宋" w:eastAsia="仿宋" w:hAnsi="仿宋" w:hint="eastAsia"/>
          <w:color w:val="000000"/>
          <w:kern w:val="0"/>
          <w:sz w:val="28"/>
          <w:szCs w:val="28"/>
        </w:rPr>
        <w:t>身心健康</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一等（90分）</w:t>
      </w:r>
      <w:r w:rsidRPr="005E207F">
        <w:rPr>
          <w:rFonts w:ascii="仿宋" w:eastAsia="仿宋" w:hAnsi="仿宋" w:hint="eastAsia"/>
          <w:color w:val="000000"/>
          <w:kern w:val="0"/>
          <w:sz w:val="28"/>
          <w:szCs w:val="28"/>
        </w:rPr>
        <w:t>：</w:t>
      </w:r>
      <w:r w:rsidRPr="00F50931">
        <w:rPr>
          <w:rFonts w:ascii="仿宋" w:eastAsia="仿宋" w:hAnsi="仿宋" w:hint="eastAsia"/>
          <w:color w:val="000000"/>
          <w:kern w:val="0"/>
          <w:sz w:val="28"/>
          <w:szCs w:val="28"/>
        </w:rPr>
        <w:t>自觉参加体育锻炼</w:t>
      </w:r>
      <w:r w:rsidRPr="00761D19">
        <w:rPr>
          <w:rFonts w:ascii="仿宋" w:eastAsia="仿宋" w:hAnsi="仿宋" w:hint="eastAsia"/>
          <w:color w:val="000000"/>
          <w:kern w:val="0"/>
          <w:sz w:val="28"/>
          <w:szCs w:val="28"/>
        </w:rPr>
        <w:t>，</w:t>
      </w:r>
      <w:r>
        <w:rPr>
          <w:rFonts w:ascii="仿宋" w:eastAsia="仿宋" w:hAnsi="仿宋" w:hint="eastAsia"/>
          <w:color w:val="000000"/>
          <w:kern w:val="0"/>
          <w:sz w:val="28"/>
          <w:szCs w:val="28"/>
        </w:rPr>
        <w:t>个人生活习惯好，</w:t>
      </w:r>
      <w:r w:rsidRPr="00F50931">
        <w:rPr>
          <w:rFonts w:ascii="仿宋" w:eastAsia="仿宋" w:hAnsi="仿宋" w:hint="eastAsia"/>
          <w:color w:val="000000"/>
          <w:kern w:val="0"/>
          <w:sz w:val="28"/>
          <w:szCs w:val="28"/>
        </w:rPr>
        <w:t>言谈举止文明，无不良嗜好</w:t>
      </w:r>
      <w:r w:rsidRPr="005E207F">
        <w:rPr>
          <w:rFonts w:ascii="仿宋" w:eastAsia="仿宋" w:hAnsi="仿宋" w:hint="eastAsia"/>
          <w:color w:val="000000"/>
          <w:kern w:val="0"/>
          <w:sz w:val="28"/>
          <w:szCs w:val="28"/>
        </w:rPr>
        <w:t>。</w:t>
      </w:r>
      <w:r>
        <w:rPr>
          <w:rFonts w:ascii="仿宋" w:eastAsia="仿宋" w:hAnsi="仿宋" w:hint="eastAsia"/>
          <w:color w:val="000000"/>
          <w:kern w:val="0"/>
          <w:sz w:val="28"/>
          <w:szCs w:val="28"/>
        </w:rPr>
        <w:t xml:space="preserve"> </w:t>
      </w:r>
    </w:p>
    <w:p w:rsidR="00EC0F53" w:rsidRPr="00135622"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二等（80分）：积极</w:t>
      </w:r>
      <w:r w:rsidRPr="00F50931">
        <w:rPr>
          <w:rFonts w:ascii="仿宋" w:eastAsia="仿宋" w:hAnsi="仿宋" w:hint="eastAsia"/>
          <w:color w:val="000000"/>
          <w:kern w:val="0"/>
          <w:sz w:val="28"/>
          <w:szCs w:val="28"/>
        </w:rPr>
        <w:t>参加体育锻炼，</w:t>
      </w:r>
      <w:r>
        <w:rPr>
          <w:rFonts w:ascii="仿宋" w:eastAsia="仿宋" w:hAnsi="仿宋" w:hint="eastAsia"/>
          <w:color w:val="000000"/>
          <w:kern w:val="0"/>
          <w:sz w:val="28"/>
          <w:szCs w:val="28"/>
        </w:rPr>
        <w:t>个人生活习惯较好，</w:t>
      </w:r>
      <w:r w:rsidRPr="00CD1235">
        <w:rPr>
          <w:rFonts w:ascii="仿宋" w:eastAsia="仿宋" w:hAnsi="仿宋" w:hint="eastAsia"/>
          <w:color w:val="000000"/>
          <w:kern w:val="0"/>
          <w:sz w:val="28"/>
          <w:szCs w:val="28"/>
        </w:rPr>
        <w:t>言行文明，</w:t>
      </w:r>
      <w:r>
        <w:rPr>
          <w:rFonts w:ascii="仿宋" w:eastAsia="仿宋" w:hAnsi="仿宋" w:hint="eastAsia"/>
          <w:color w:val="000000"/>
          <w:kern w:val="0"/>
          <w:sz w:val="28"/>
          <w:szCs w:val="28"/>
        </w:rPr>
        <w:t>无不良嗜好</w:t>
      </w:r>
      <w:r w:rsidRPr="00CD1235">
        <w:rPr>
          <w:rFonts w:ascii="仿宋" w:eastAsia="仿宋" w:hAnsi="仿宋" w:hint="eastAsia"/>
          <w:color w:val="000000"/>
          <w:kern w:val="0"/>
          <w:sz w:val="28"/>
          <w:szCs w:val="28"/>
        </w:rPr>
        <w:t>。</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三等（60分）：能够参加体育锻炼，个人生活习惯一般，</w:t>
      </w:r>
      <w:r w:rsidRPr="00CD1235">
        <w:rPr>
          <w:rFonts w:ascii="仿宋" w:eastAsia="仿宋" w:hAnsi="仿宋" w:hint="eastAsia"/>
          <w:color w:val="000000"/>
          <w:kern w:val="0"/>
          <w:sz w:val="28"/>
          <w:szCs w:val="28"/>
        </w:rPr>
        <w:t>偶有不文明言行</w:t>
      </w:r>
      <w:r>
        <w:rPr>
          <w:rFonts w:ascii="仿宋" w:eastAsia="仿宋" w:hAnsi="仿宋" w:hint="eastAsia"/>
          <w:color w:val="000000"/>
          <w:kern w:val="0"/>
          <w:sz w:val="28"/>
          <w:szCs w:val="28"/>
        </w:rPr>
        <w:t>，有一项不良嗜好</w:t>
      </w:r>
      <w:r w:rsidRPr="00CD1235">
        <w:rPr>
          <w:rFonts w:ascii="仿宋" w:eastAsia="仿宋" w:hAnsi="仿宋" w:hint="eastAsia"/>
          <w:color w:val="000000"/>
          <w:kern w:val="0"/>
          <w:sz w:val="28"/>
          <w:szCs w:val="28"/>
        </w:rPr>
        <w:t>。</w:t>
      </w:r>
    </w:p>
    <w:p w:rsidR="00EC0F53" w:rsidRPr="00197998" w:rsidRDefault="00EC0F53" w:rsidP="00EC0F53">
      <w:pPr>
        <w:autoSpaceDE w:val="0"/>
        <w:autoSpaceDN w:val="0"/>
        <w:adjustRightIn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四等（40分）：基本不参加体育锻炼，个人生活习惯差，</w:t>
      </w:r>
      <w:r w:rsidRPr="00CD1235">
        <w:rPr>
          <w:rFonts w:ascii="仿宋" w:eastAsia="仿宋" w:hAnsi="仿宋" w:hint="eastAsia"/>
          <w:color w:val="000000"/>
          <w:kern w:val="0"/>
          <w:sz w:val="28"/>
          <w:szCs w:val="28"/>
        </w:rPr>
        <w:t>有</w:t>
      </w:r>
      <w:r>
        <w:rPr>
          <w:rFonts w:ascii="仿宋" w:eastAsia="仿宋" w:hAnsi="仿宋" w:hint="eastAsia"/>
          <w:color w:val="000000"/>
          <w:kern w:val="0"/>
          <w:sz w:val="28"/>
          <w:szCs w:val="28"/>
        </w:rPr>
        <w:t>一项以上</w:t>
      </w:r>
      <w:r w:rsidRPr="00CD1235">
        <w:rPr>
          <w:rFonts w:ascii="仿宋" w:eastAsia="仿宋" w:hAnsi="仿宋" w:hint="eastAsia"/>
          <w:color w:val="000000"/>
          <w:kern w:val="0"/>
          <w:sz w:val="28"/>
          <w:szCs w:val="28"/>
        </w:rPr>
        <w:t>不良嗜好。</w:t>
      </w:r>
    </w:p>
    <w:p w:rsidR="00EC0F53" w:rsidRPr="005E207F" w:rsidRDefault="00EC0F53" w:rsidP="00EC0F53">
      <w:pPr>
        <w:autoSpaceDE w:val="0"/>
        <w:autoSpaceDN w:val="0"/>
        <w:adjustRightInd w:val="0"/>
        <w:ind w:firstLineChars="200" w:firstLine="560"/>
        <w:jc w:val="left"/>
        <w:rPr>
          <w:rFonts w:ascii="仿宋" w:eastAsia="仿宋" w:hAnsi="仿宋"/>
          <w:color w:val="000000"/>
          <w:kern w:val="0"/>
          <w:sz w:val="28"/>
          <w:szCs w:val="28"/>
        </w:rPr>
      </w:pPr>
      <w:r w:rsidRPr="005E207F">
        <w:rPr>
          <w:rFonts w:ascii="仿宋" w:eastAsia="仿宋" w:hAnsi="仿宋" w:hint="eastAsia"/>
          <w:color w:val="000000"/>
          <w:kern w:val="0"/>
          <w:sz w:val="28"/>
          <w:szCs w:val="28"/>
        </w:rPr>
        <w:t>二、学生</w:t>
      </w:r>
      <w:r>
        <w:rPr>
          <w:rFonts w:ascii="仿宋" w:eastAsia="仿宋" w:hAnsi="仿宋" w:hint="eastAsia"/>
          <w:color w:val="000000"/>
          <w:kern w:val="0"/>
          <w:sz w:val="28"/>
          <w:szCs w:val="28"/>
        </w:rPr>
        <w:t>思想品德</w:t>
      </w:r>
      <w:r w:rsidRPr="005E207F">
        <w:rPr>
          <w:rFonts w:ascii="仿宋" w:eastAsia="仿宋" w:hAnsi="仿宋" w:hint="eastAsia"/>
          <w:color w:val="000000"/>
          <w:kern w:val="0"/>
          <w:sz w:val="28"/>
          <w:szCs w:val="28"/>
        </w:rPr>
        <w:t>附加</w:t>
      </w:r>
      <w:r>
        <w:rPr>
          <w:rFonts w:ascii="仿宋" w:eastAsia="仿宋" w:hAnsi="仿宋" w:hint="eastAsia"/>
          <w:color w:val="000000"/>
          <w:kern w:val="0"/>
          <w:sz w:val="28"/>
          <w:szCs w:val="28"/>
        </w:rPr>
        <w:t>分</w:t>
      </w:r>
    </w:p>
    <w:p w:rsidR="00EC0F53" w:rsidRPr="005E207F" w:rsidRDefault="00EC0F53" w:rsidP="00EC0F53">
      <w:pPr>
        <w:autoSpaceDE w:val="0"/>
        <w:autoSpaceDN w:val="0"/>
        <w:adjustRightInd w:val="0"/>
        <w:ind w:firstLineChars="200" w:firstLine="560"/>
        <w:jc w:val="left"/>
        <w:rPr>
          <w:rFonts w:ascii="仿宋" w:eastAsia="仿宋" w:hAnsi="仿宋"/>
          <w:color w:val="000000"/>
          <w:kern w:val="0"/>
          <w:sz w:val="28"/>
          <w:szCs w:val="28"/>
        </w:rPr>
      </w:pPr>
      <w:r w:rsidRPr="005E207F">
        <w:rPr>
          <w:rFonts w:ascii="仿宋" w:eastAsia="仿宋" w:hAnsi="仿宋" w:hint="eastAsia"/>
          <w:color w:val="000000"/>
          <w:kern w:val="0"/>
          <w:sz w:val="28"/>
          <w:szCs w:val="28"/>
        </w:rPr>
        <w:t>1、称职的校、院学生会主要干部（副部长职及以上）、各班班长，团支部书记，可加5分；称职的校、院、班一般干部，社团骨干（部长职及以上）可加3分，社团成员可加1分。</w:t>
      </w:r>
    </w:p>
    <w:p w:rsidR="00EC0F53" w:rsidRPr="005E207F" w:rsidRDefault="00EC0F53" w:rsidP="00EC0F53">
      <w:pPr>
        <w:autoSpaceDE w:val="0"/>
        <w:autoSpaceDN w:val="0"/>
        <w:adjustRightInd w:val="0"/>
        <w:ind w:firstLineChars="200" w:firstLine="560"/>
        <w:jc w:val="left"/>
        <w:rPr>
          <w:rFonts w:ascii="仿宋" w:eastAsia="仿宋" w:hAnsi="仿宋"/>
          <w:color w:val="000000"/>
          <w:kern w:val="0"/>
          <w:sz w:val="28"/>
          <w:szCs w:val="28"/>
        </w:rPr>
      </w:pPr>
      <w:r w:rsidRPr="005E207F">
        <w:rPr>
          <w:rFonts w:ascii="仿宋" w:eastAsia="仿宋" w:hAnsi="仿宋" w:hint="eastAsia"/>
          <w:color w:val="000000"/>
          <w:kern w:val="0"/>
          <w:sz w:val="28"/>
          <w:szCs w:val="28"/>
        </w:rPr>
        <w:t>2、没有担任社会工作，但积极参加各项集体活动，做好人好事，为班级建设献计献策，热心为同学服务者，可酌情加1－5分。</w:t>
      </w:r>
    </w:p>
    <w:p w:rsidR="00EC0F53" w:rsidRPr="005E207F" w:rsidRDefault="00EC0F53" w:rsidP="00EC0F53">
      <w:pPr>
        <w:autoSpaceDE w:val="0"/>
        <w:autoSpaceDN w:val="0"/>
        <w:adjustRightInd w:val="0"/>
        <w:ind w:firstLineChars="200" w:firstLine="560"/>
        <w:jc w:val="left"/>
        <w:rPr>
          <w:rFonts w:ascii="仿宋" w:eastAsia="仿宋" w:hAnsi="仿宋"/>
          <w:color w:val="000000"/>
          <w:kern w:val="0"/>
          <w:sz w:val="28"/>
          <w:szCs w:val="28"/>
        </w:rPr>
      </w:pPr>
      <w:r w:rsidRPr="005E207F">
        <w:rPr>
          <w:rFonts w:ascii="仿宋" w:eastAsia="仿宋" w:hAnsi="仿宋" w:hint="eastAsia"/>
          <w:color w:val="000000"/>
          <w:kern w:val="0"/>
          <w:sz w:val="28"/>
          <w:szCs w:val="28"/>
        </w:rPr>
        <w:t>3、寝室内务卫生得分学期平均达95分以上者，室员加4分，室长</w:t>
      </w:r>
      <w:r w:rsidRPr="005E207F">
        <w:rPr>
          <w:rFonts w:ascii="仿宋" w:eastAsia="仿宋" w:hAnsi="仿宋" w:hint="eastAsia"/>
          <w:color w:val="000000"/>
          <w:kern w:val="0"/>
          <w:sz w:val="28"/>
          <w:szCs w:val="28"/>
        </w:rPr>
        <w:lastRenderedPageBreak/>
        <w:t>加6分：“</w:t>
      </w:r>
      <w:r>
        <w:rPr>
          <w:rFonts w:ascii="仿宋" w:eastAsia="仿宋" w:hAnsi="仿宋" w:hint="eastAsia"/>
          <w:color w:val="000000"/>
          <w:kern w:val="0"/>
          <w:sz w:val="28"/>
          <w:szCs w:val="28"/>
        </w:rPr>
        <w:t>优秀</w:t>
      </w:r>
      <w:r w:rsidRPr="005E207F">
        <w:rPr>
          <w:rFonts w:ascii="仿宋" w:eastAsia="仿宋" w:hAnsi="仿宋" w:hint="eastAsia"/>
          <w:color w:val="000000"/>
          <w:kern w:val="0"/>
          <w:sz w:val="28"/>
          <w:szCs w:val="28"/>
        </w:rPr>
        <w:t>寝室”，“</w:t>
      </w:r>
      <w:r>
        <w:rPr>
          <w:rFonts w:ascii="仿宋" w:eastAsia="仿宋" w:hAnsi="仿宋" w:hint="eastAsia"/>
          <w:color w:val="000000"/>
          <w:kern w:val="0"/>
          <w:sz w:val="28"/>
          <w:szCs w:val="28"/>
        </w:rPr>
        <w:t>文明</w:t>
      </w:r>
      <w:r w:rsidRPr="005E207F">
        <w:rPr>
          <w:rFonts w:ascii="仿宋" w:eastAsia="仿宋" w:hAnsi="仿宋" w:hint="eastAsia"/>
          <w:color w:val="000000"/>
          <w:kern w:val="0"/>
          <w:sz w:val="28"/>
          <w:szCs w:val="28"/>
        </w:rPr>
        <w:t>寝室”室员加6分，室长加8分。</w:t>
      </w:r>
    </w:p>
    <w:p w:rsidR="00EC0F53" w:rsidRPr="005E207F" w:rsidRDefault="00EC0F53" w:rsidP="00EC0F53">
      <w:pPr>
        <w:autoSpaceDE w:val="0"/>
        <w:autoSpaceDN w:val="0"/>
        <w:adjustRightInd w:val="0"/>
        <w:ind w:firstLineChars="200" w:firstLine="560"/>
        <w:jc w:val="left"/>
        <w:rPr>
          <w:rFonts w:ascii="仿宋" w:eastAsia="仿宋" w:hAnsi="仿宋"/>
          <w:color w:val="000000"/>
          <w:kern w:val="0"/>
          <w:sz w:val="28"/>
          <w:szCs w:val="28"/>
        </w:rPr>
      </w:pPr>
      <w:r w:rsidRPr="005E207F">
        <w:rPr>
          <w:rFonts w:ascii="仿宋" w:eastAsia="仿宋" w:hAnsi="仿宋" w:hint="eastAsia"/>
          <w:color w:val="000000"/>
          <w:kern w:val="0"/>
          <w:sz w:val="28"/>
          <w:szCs w:val="28"/>
        </w:rPr>
        <w:t>4、上课全勤、集体活动全勤者加8分。</w:t>
      </w:r>
    </w:p>
    <w:p w:rsidR="00EC0F53" w:rsidRPr="005E207F" w:rsidRDefault="00EC0F53" w:rsidP="00EC0F53">
      <w:pPr>
        <w:autoSpaceDE w:val="0"/>
        <w:autoSpaceDN w:val="0"/>
        <w:adjustRightInd w:val="0"/>
        <w:ind w:firstLineChars="200" w:firstLine="560"/>
        <w:jc w:val="left"/>
        <w:rPr>
          <w:rFonts w:ascii="仿宋" w:eastAsia="仿宋" w:hAnsi="仿宋"/>
          <w:color w:val="000000"/>
          <w:kern w:val="0"/>
          <w:sz w:val="28"/>
          <w:szCs w:val="28"/>
        </w:rPr>
      </w:pPr>
      <w:r w:rsidRPr="005E207F">
        <w:rPr>
          <w:rFonts w:ascii="仿宋" w:eastAsia="仿宋" w:hAnsi="仿宋" w:hint="eastAsia"/>
          <w:color w:val="000000"/>
          <w:kern w:val="0"/>
          <w:sz w:val="28"/>
          <w:szCs w:val="28"/>
        </w:rPr>
        <w:t>5、政治思想某一方面有突出表现的个人，受学校通报表扬者加10分；市级通报表扬者加15分；省级及以上通报表扬者加20分。</w:t>
      </w:r>
    </w:p>
    <w:p w:rsidR="00EC0F53" w:rsidRPr="005E207F" w:rsidRDefault="00EC0F53" w:rsidP="00EC0F53">
      <w:pPr>
        <w:autoSpaceDE w:val="0"/>
        <w:autoSpaceDN w:val="0"/>
        <w:adjustRightInd w:val="0"/>
        <w:ind w:firstLineChars="200" w:firstLine="560"/>
        <w:jc w:val="left"/>
        <w:rPr>
          <w:rFonts w:ascii="仿宋" w:eastAsia="仿宋" w:hAnsi="仿宋"/>
          <w:color w:val="000000"/>
          <w:kern w:val="0"/>
          <w:sz w:val="28"/>
          <w:szCs w:val="28"/>
        </w:rPr>
      </w:pPr>
      <w:r w:rsidRPr="005E207F">
        <w:rPr>
          <w:rFonts w:ascii="仿宋" w:eastAsia="仿宋" w:hAnsi="仿宋" w:hint="eastAsia"/>
          <w:color w:val="000000"/>
          <w:kern w:val="0"/>
          <w:sz w:val="28"/>
          <w:szCs w:val="28"/>
        </w:rPr>
        <w:t>三、计算方法</w:t>
      </w:r>
    </w:p>
    <w:p w:rsidR="00EC0F53" w:rsidRPr="005E207F" w:rsidRDefault="00EC0F53" w:rsidP="00EC0F53">
      <w:pPr>
        <w:autoSpaceDE w:val="0"/>
        <w:autoSpaceDN w:val="0"/>
        <w:adjustRightInd w:val="0"/>
        <w:ind w:firstLineChars="200" w:firstLine="560"/>
        <w:jc w:val="left"/>
        <w:rPr>
          <w:rFonts w:ascii="仿宋" w:eastAsia="仿宋" w:hAnsi="仿宋"/>
          <w:color w:val="000000"/>
          <w:kern w:val="0"/>
          <w:sz w:val="28"/>
          <w:szCs w:val="28"/>
        </w:rPr>
      </w:pPr>
      <w:r w:rsidRPr="005E207F">
        <w:rPr>
          <w:rFonts w:ascii="仿宋" w:eastAsia="仿宋" w:hAnsi="仿宋" w:hint="eastAsia"/>
          <w:color w:val="000000"/>
          <w:kern w:val="0"/>
          <w:sz w:val="28"/>
          <w:szCs w:val="28"/>
        </w:rPr>
        <w:t>1、</w:t>
      </w:r>
      <w:r>
        <w:rPr>
          <w:rFonts w:ascii="仿宋" w:eastAsia="仿宋" w:hAnsi="仿宋" w:hint="eastAsia"/>
          <w:color w:val="000000"/>
          <w:kern w:val="0"/>
          <w:sz w:val="28"/>
          <w:szCs w:val="28"/>
        </w:rPr>
        <w:t>按</w:t>
      </w:r>
      <w:r w:rsidRPr="005E207F">
        <w:rPr>
          <w:rFonts w:ascii="仿宋" w:eastAsia="仿宋" w:hAnsi="仿宋" w:hint="eastAsia"/>
          <w:color w:val="000000"/>
          <w:kern w:val="0"/>
          <w:sz w:val="28"/>
          <w:szCs w:val="28"/>
        </w:rPr>
        <w:t>学生</w:t>
      </w:r>
      <w:r w:rsidRPr="004E6208">
        <w:rPr>
          <w:rFonts w:ascii="仿宋" w:eastAsia="仿宋" w:hAnsi="仿宋" w:hint="eastAsia"/>
          <w:color w:val="000000"/>
          <w:kern w:val="0"/>
          <w:sz w:val="28"/>
          <w:szCs w:val="28"/>
        </w:rPr>
        <w:t>思想品德</w:t>
      </w:r>
      <w:r w:rsidRPr="005E207F">
        <w:rPr>
          <w:rFonts w:ascii="仿宋" w:eastAsia="仿宋" w:hAnsi="仿宋" w:hint="eastAsia"/>
          <w:color w:val="000000"/>
          <w:kern w:val="0"/>
          <w:sz w:val="28"/>
          <w:szCs w:val="28"/>
        </w:rPr>
        <w:t>评定</w:t>
      </w:r>
      <w:r>
        <w:rPr>
          <w:rFonts w:ascii="仿宋" w:eastAsia="仿宋" w:hAnsi="仿宋" w:hint="eastAsia"/>
          <w:color w:val="000000"/>
          <w:kern w:val="0"/>
          <w:sz w:val="28"/>
          <w:szCs w:val="28"/>
        </w:rPr>
        <w:t>标准，评定</w:t>
      </w:r>
      <w:r w:rsidRPr="002F576C">
        <w:rPr>
          <w:rFonts w:ascii="仿宋" w:eastAsia="仿宋" w:hAnsi="仿宋" w:hint="eastAsia"/>
          <w:color w:val="000000"/>
          <w:kern w:val="0"/>
          <w:sz w:val="28"/>
          <w:szCs w:val="28"/>
        </w:rPr>
        <w:t>理想信念、 道德情操、 遵纪守法、学业方面、身心健康五项得分，五项得分的平均值为</w:t>
      </w:r>
      <w:r w:rsidRPr="005E207F">
        <w:rPr>
          <w:rFonts w:ascii="仿宋" w:eastAsia="仿宋" w:hAnsi="仿宋" w:hint="eastAsia"/>
          <w:color w:val="000000"/>
          <w:kern w:val="0"/>
          <w:sz w:val="28"/>
          <w:szCs w:val="28"/>
        </w:rPr>
        <w:t>学生</w:t>
      </w:r>
      <w:r>
        <w:rPr>
          <w:rFonts w:ascii="仿宋" w:eastAsia="仿宋" w:hAnsi="仿宋" w:hint="eastAsia"/>
          <w:color w:val="000000"/>
          <w:kern w:val="0"/>
          <w:sz w:val="28"/>
          <w:szCs w:val="28"/>
        </w:rPr>
        <w:t>思想品德基础得分</w:t>
      </w:r>
      <w:r w:rsidRPr="00D068D0">
        <w:rPr>
          <w:rFonts w:ascii="仿宋" w:eastAsia="仿宋" w:hAnsi="仿宋" w:hint="eastAsia"/>
          <w:color w:val="000000"/>
          <w:kern w:val="0"/>
          <w:sz w:val="28"/>
          <w:szCs w:val="28"/>
        </w:rPr>
        <w:t>。</w:t>
      </w:r>
      <w:r w:rsidRPr="005E207F">
        <w:rPr>
          <w:rFonts w:ascii="仿宋" w:eastAsia="仿宋" w:hAnsi="仿宋" w:hint="eastAsia"/>
          <w:color w:val="000000"/>
          <w:kern w:val="0"/>
          <w:sz w:val="28"/>
          <w:szCs w:val="28"/>
        </w:rPr>
        <w:t>学生</w:t>
      </w:r>
      <w:r>
        <w:rPr>
          <w:rFonts w:ascii="仿宋" w:eastAsia="仿宋" w:hAnsi="仿宋" w:hint="eastAsia"/>
          <w:color w:val="000000"/>
          <w:kern w:val="0"/>
          <w:sz w:val="28"/>
          <w:szCs w:val="28"/>
        </w:rPr>
        <w:t>思想品德基础得分与学生思想品德</w:t>
      </w:r>
      <w:r w:rsidRPr="005E207F">
        <w:rPr>
          <w:rFonts w:ascii="仿宋" w:eastAsia="仿宋" w:hAnsi="仿宋" w:hint="eastAsia"/>
          <w:color w:val="000000"/>
          <w:kern w:val="0"/>
          <w:sz w:val="28"/>
          <w:szCs w:val="28"/>
        </w:rPr>
        <w:t>附加分</w:t>
      </w:r>
      <w:r>
        <w:rPr>
          <w:rFonts w:ascii="仿宋" w:eastAsia="仿宋" w:hAnsi="仿宋" w:hint="eastAsia"/>
          <w:color w:val="000000"/>
          <w:kern w:val="0"/>
          <w:sz w:val="28"/>
          <w:szCs w:val="28"/>
        </w:rPr>
        <w:t>之和（最高以100分计）为</w:t>
      </w:r>
      <w:r w:rsidRPr="005E207F">
        <w:rPr>
          <w:rFonts w:ascii="仿宋" w:eastAsia="仿宋" w:hAnsi="仿宋" w:hint="eastAsia"/>
          <w:color w:val="000000"/>
          <w:kern w:val="0"/>
          <w:sz w:val="28"/>
          <w:szCs w:val="28"/>
        </w:rPr>
        <w:t>学生</w:t>
      </w:r>
      <w:r>
        <w:rPr>
          <w:rFonts w:ascii="仿宋" w:eastAsia="仿宋" w:hAnsi="仿宋" w:hint="eastAsia"/>
          <w:color w:val="000000"/>
          <w:kern w:val="0"/>
          <w:sz w:val="28"/>
          <w:szCs w:val="28"/>
        </w:rPr>
        <w:t>思想品德</w:t>
      </w:r>
      <w:r w:rsidRPr="005E207F">
        <w:rPr>
          <w:rFonts w:ascii="仿宋" w:eastAsia="仿宋" w:hAnsi="仿宋" w:hint="eastAsia"/>
          <w:color w:val="000000"/>
          <w:kern w:val="0"/>
          <w:sz w:val="28"/>
          <w:szCs w:val="28"/>
        </w:rPr>
        <w:t>评定</w:t>
      </w:r>
      <w:r>
        <w:rPr>
          <w:rFonts w:ascii="仿宋" w:eastAsia="仿宋" w:hAnsi="仿宋" w:hint="eastAsia"/>
          <w:color w:val="000000"/>
          <w:kern w:val="0"/>
          <w:sz w:val="28"/>
          <w:szCs w:val="28"/>
        </w:rPr>
        <w:t>得分。</w:t>
      </w:r>
      <w:r w:rsidRPr="005E207F">
        <w:rPr>
          <w:rFonts w:ascii="仿宋" w:eastAsia="仿宋" w:hAnsi="仿宋" w:hint="eastAsia"/>
          <w:color w:val="000000"/>
          <w:kern w:val="0"/>
          <w:sz w:val="28"/>
          <w:szCs w:val="28"/>
        </w:rPr>
        <w:t xml:space="preserve"> </w:t>
      </w:r>
    </w:p>
    <w:p w:rsidR="00EC0F53" w:rsidRPr="005E207F" w:rsidRDefault="00EC0F53" w:rsidP="00EC0F53">
      <w:pPr>
        <w:autoSpaceDE w:val="0"/>
        <w:autoSpaceDN w:val="0"/>
        <w:adjustRightInd w:val="0"/>
        <w:ind w:firstLineChars="200" w:firstLine="560"/>
        <w:jc w:val="left"/>
        <w:rPr>
          <w:rFonts w:ascii="仿宋" w:eastAsia="仿宋" w:hAnsi="仿宋"/>
          <w:color w:val="000000"/>
          <w:kern w:val="0"/>
          <w:sz w:val="28"/>
          <w:szCs w:val="28"/>
        </w:rPr>
      </w:pPr>
      <w:r w:rsidRPr="005E207F">
        <w:rPr>
          <w:rFonts w:ascii="仿宋" w:eastAsia="仿宋" w:hAnsi="仿宋" w:hint="eastAsia"/>
          <w:color w:val="000000"/>
          <w:kern w:val="0"/>
          <w:sz w:val="28"/>
          <w:szCs w:val="28"/>
        </w:rPr>
        <w:t>2、学生</w:t>
      </w:r>
      <w:r>
        <w:rPr>
          <w:rFonts w:ascii="仿宋" w:eastAsia="仿宋" w:hAnsi="仿宋" w:hint="eastAsia"/>
          <w:color w:val="000000"/>
          <w:kern w:val="0"/>
          <w:sz w:val="28"/>
          <w:szCs w:val="28"/>
        </w:rPr>
        <w:t>思想品德</w:t>
      </w:r>
      <w:r w:rsidRPr="005E207F">
        <w:rPr>
          <w:rFonts w:ascii="仿宋" w:eastAsia="仿宋" w:hAnsi="仿宋" w:hint="eastAsia"/>
          <w:color w:val="000000"/>
          <w:kern w:val="0"/>
          <w:sz w:val="28"/>
          <w:szCs w:val="28"/>
        </w:rPr>
        <w:t>评定</w:t>
      </w:r>
      <w:r>
        <w:rPr>
          <w:rFonts w:ascii="仿宋" w:eastAsia="仿宋" w:hAnsi="仿宋" w:hint="eastAsia"/>
          <w:color w:val="000000"/>
          <w:kern w:val="0"/>
          <w:sz w:val="28"/>
          <w:szCs w:val="28"/>
        </w:rPr>
        <w:t>得分按以下标准分为</w:t>
      </w:r>
      <w:r w:rsidRPr="005E207F">
        <w:rPr>
          <w:rFonts w:ascii="仿宋" w:eastAsia="仿宋" w:hAnsi="仿宋" w:hint="eastAsia"/>
          <w:color w:val="000000"/>
          <w:kern w:val="0"/>
          <w:sz w:val="28"/>
          <w:szCs w:val="28"/>
        </w:rPr>
        <w:t>等级分A、B、C、D四</w:t>
      </w:r>
      <w:r>
        <w:rPr>
          <w:rFonts w:ascii="仿宋" w:eastAsia="仿宋" w:hAnsi="仿宋" w:hint="eastAsia"/>
          <w:color w:val="000000"/>
          <w:kern w:val="0"/>
          <w:sz w:val="28"/>
          <w:szCs w:val="28"/>
        </w:rPr>
        <w:t>级</w:t>
      </w:r>
      <w:r w:rsidRPr="005E207F">
        <w:rPr>
          <w:rFonts w:ascii="仿宋" w:eastAsia="仿宋" w:hAnsi="仿宋" w:hint="eastAsia"/>
          <w:color w:val="000000"/>
          <w:kern w:val="0"/>
          <w:sz w:val="28"/>
          <w:szCs w:val="28"/>
        </w:rPr>
        <w:t>，</w:t>
      </w:r>
      <w:r w:rsidRPr="005E207F">
        <w:rPr>
          <w:rFonts w:ascii="仿宋" w:eastAsia="仿宋" w:hAnsi="仿宋"/>
          <w:color w:val="000000"/>
          <w:kern w:val="0"/>
          <w:sz w:val="28"/>
          <w:szCs w:val="28"/>
        </w:rPr>
        <w:t xml:space="preserve"> </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sidRPr="005E207F">
        <w:rPr>
          <w:rFonts w:ascii="仿宋" w:eastAsia="仿宋" w:hAnsi="仿宋" w:hint="eastAsia"/>
          <w:color w:val="000000"/>
          <w:kern w:val="0"/>
          <w:sz w:val="28"/>
          <w:szCs w:val="28"/>
        </w:rPr>
        <w:t>A</w:t>
      </w:r>
      <w:r>
        <w:rPr>
          <w:rFonts w:ascii="仿宋" w:eastAsia="仿宋" w:hAnsi="仿宋" w:hint="eastAsia"/>
          <w:color w:val="000000"/>
          <w:kern w:val="0"/>
          <w:sz w:val="28"/>
          <w:szCs w:val="28"/>
        </w:rPr>
        <w:t>级</w:t>
      </w:r>
      <w:r w:rsidRPr="005E207F">
        <w:rPr>
          <w:rFonts w:ascii="仿宋" w:eastAsia="仿宋" w:hAnsi="仿宋" w:hint="eastAsia"/>
          <w:color w:val="000000"/>
          <w:kern w:val="0"/>
          <w:sz w:val="28"/>
          <w:szCs w:val="28"/>
        </w:rPr>
        <w:t xml:space="preserve">： </w:t>
      </w:r>
      <w:r>
        <w:rPr>
          <w:rFonts w:ascii="仿宋" w:eastAsia="仿宋" w:hAnsi="仿宋" w:hint="eastAsia"/>
          <w:color w:val="000000"/>
          <w:kern w:val="0"/>
          <w:sz w:val="28"/>
          <w:szCs w:val="28"/>
        </w:rPr>
        <w:t>大于等于</w:t>
      </w:r>
      <w:r w:rsidRPr="005E207F">
        <w:rPr>
          <w:rFonts w:ascii="仿宋" w:eastAsia="仿宋" w:hAnsi="仿宋" w:hint="eastAsia"/>
          <w:color w:val="000000"/>
          <w:kern w:val="0"/>
          <w:sz w:val="28"/>
          <w:szCs w:val="28"/>
        </w:rPr>
        <w:t>90分；</w:t>
      </w:r>
      <w:r>
        <w:rPr>
          <w:rFonts w:ascii="仿宋" w:eastAsia="仿宋" w:hAnsi="仿宋" w:hint="eastAsia"/>
          <w:color w:val="000000"/>
          <w:kern w:val="0"/>
          <w:sz w:val="28"/>
          <w:szCs w:val="28"/>
        </w:rPr>
        <w:t xml:space="preserve"> </w:t>
      </w:r>
      <w:r w:rsidRPr="005E207F">
        <w:rPr>
          <w:rFonts w:ascii="仿宋" w:eastAsia="仿宋" w:hAnsi="仿宋" w:hint="eastAsia"/>
          <w:color w:val="000000"/>
          <w:kern w:val="0"/>
          <w:sz w:val="28"/>
          <w:szCs w:val="28"/>
        </w:rPr>
        <w:t xml:space="preserve">　</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sidRPr="005E207F">
        <w:rPr>
          <w:rFonts w:ascii="仿宋" w:eastAsia="仿宋" w:hAnsi="仿宋" w:hint="eastAsia"/>
          <w:color w:val="000000"/>
          <w:kern w:val="0"/>
          <w:sz w:val="28"/>
          <w:szCs w:val="28"/>
        </w:rPr>
        <w:t>B</w:t>
      </w:r>
      <w:r>
        <w:rPr>
          <w:rFonts w:ascii="仿宋" w:eastAsia="仿宋" w:hAnsi="仿宋" w:hint="eastAsia"/>
          <w:color w:val="000000"/>
          <w:kern w:val="0"/>
          <w:sz w:val="28"/>
          <w:szCs w:val="28"/>
        </w:rPr>
        <w:t>级</w:t>
      </w:r>
      <w:r w:rsidRPr="005E207F">
        <w:rPr>
          <w:rFonts w:ascii="仿宋" w:eastAsia="仿宋" w:hAnsi="仿宋" w:hint="eastAsia"/>
          <w:color w:val="000000"/>
          <w:kern w:val="0"/>
          <w:sz w:val="28"/>
          <w:szCs w:val="28"/>
        </w:rPr>
        <w:t xml:space="preserve">： </w:t>
      </w:r>
      <w:r>
        <w:rPr>
          <w:rFonts w:ascii="仿宋" w:eastAsia="仿宋" w:hAnsi="仿宋" w:hint="eastAsia"/>
          <w:color w:val="000000"/>
          <w:kern w:val="0"/>
          <w:sz w:val="28"/>
          <w:szCs w:val="28"/>
        </w:rPr>
        <w:t>大于等于</w:t>
      </w:r>
      <w:r w:rsidRPr="005E207F">
        <w:rPr>
          <w:rFonts w:ascii="仿宋" w:eastAsia="仿宋" w:hAnsi="仿宋" w:hint="eastAsia"/>
          <w:color w:val="000000"/>
          <w:kern w:val="0"/>
          <w:sz w:val="28"/>
          <w:szCs w:val="28"/>
        </w:rPr>
        <w:t>80分</w:t>
      </w:r>
      <w:r>
        <w:rPr>
          <w:rFonts w:ascii="仿宋" w:eastAsia="仿宋" w:hAnsi="仿宋" w:hint="eastAsia"/>
          <w:color w:val="000000"/>
          <w:kern w:val="0"/>
          <w:sz w:val="28"/>
          <w:szCs w:val="28"/>
        </w:rPr>
        <w:t>而小于90分</w:t>
      </w:r>
      <w:r w:rsidRPr="005E207F">
        <w:rPr>
          <w:rFonts w:ascii="仿宋" w:eastAsia="仿宋" w:hAnsi="仿宋" w:hint="eastAsia"/>
          <w:color w:val="000000"/>
          <w:kern w:val="0"/>
          <w:sz w:val="28"/>
          <w:szCs w:val="28"/>
        </w:rPr>
        <w:t xml:space="preserve">； </w:t>
      </w:r>
      <w:r>
        <w:rPr>
          <w:rFonts w:ascii="仿宋" w:eastAsia="仿宋" w:hAnsi="仿宋" w:hint="eastAsia"/>
          <w:color w:val="000000"/>
          <w:kern w:val="0"/>
          <w:sz w:val="28"/>
          <w:szCs w:val="28"/>
        </w:rPr>
        <w:t xml:space="preserve">  </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sidRPr="005E207F">
        <w:rPr>
          <w:rFonts w:ascii="仿宋" w:eastAsia="仿宋" w:hAnsi="仿宋" w:hint="eastAsia"/>
          <w:color w:val="000000"/>
          <w:kern w:val="0"/>
          <w:sz w:val="28"/>
          <w:szCs w:val="28"/>
        </w:rPr>
        <w:t>C</w:t>
      </w:r>
      <w:r>
        <w:rPr>
          <w:rFonts w:ascii="仿宋" w:eastAsia="仿宋" w:hAnsi="仿宋" w:hint="eastAsia"/>
          <w:color w:val="000000"/>
          <w:kern w:val="0"/>
          <w:sz w:val="28"/>
          <w:szCs w:val="28"/>
        </w:rPr>
        <w:t>级</w:t>
      </w:r>
      <w:r w:rsidRPr="005E207F">
        <w:rPr>
          <w:rFonts w:ascii="仿宋" w:eastAsia="仿宋" w:hAnsi="仿宋" w:hint="eastAsia"/>
          <w:color w:val="000000"/>
          <w:kern w:val="0"/>
          <w:sz w:val="28"/>
          <w:szCs w:val="28"/>
        </w:rPr>
        <w:t>：</w:t>
      </w:r>
      <w:r>
        <w:rPr>
          <w:rFonts w:ascii="仿宋" w:eastAsia="仿宋" w:hAnsi="仿宋" w:hint="eastAsia"/>
          <w:color w:val="000000"/>
          <w:kern w:val="0"/>
          <w:sz w:val="28"/>
          <w:szCs w:val="28"/>
        </w:rPr>
        <w:t>大于等于</w:t>
      </w:r>
      <w:r w:rsidRPr="005E207F">
        <w:rPr>
          <w:rFonts w:ascii="仿宋" w:eastAsia="仿宋" w:hAnsi="仿宋" w:hint="eastAsia"/>
          <w:color w:val="000000"/>
          <w:kern w:val="0"/>
          <w:sz w:val="28"/>
          <w:szCs w:val="28"/>
        </w:rPr>
        <w:t>60分</w:t>
      </w:r>
      <w:r>
        <w:rPr>
          <w:rFonts w:ascii="仿宋" w:eastAsia="仿宋" w:hAnsi="仿宋" w:hint="eastAsia"/>
          <w:color w:val="000000"/>
          <w:kern w:val="0"/>
          <w:sz w:val="28"/>
          <w:szCs w:val="28"/>
        </w:rPr>
        <w:t>而小于80分</w:t>
      </w:r>
      <w:r w:rsidRPr="005E207F">
        <w:rPr>
          <w:rFonts w:ascii="仿宋" w:eastAsia="仿宋" w:hAnsi="仿宋" w:hint="eastAsia"/>
          <w:color w:val="000000"/>
          <w:kern w:val="0"/>
          <w:sz w:val="28"/>
          <w:szCs w:val="28"/>
        </w:rPr>
        <w:t xml:space="preserve">； </w:t>
      </w:r>
      <w:r>
        <w:rPr>
          <w:rFonts w:ascii="仿宋" w:eastAsia="仿宋" w:hAnsi="仿宋" w:hint="eastAsia"/>
          <w:color w:val="000000"/>
          <w:kern w:val="0"/>
          <w:sz w:val="28"/>
          <w:szCs w:val="28"/>
        </w:rPr>
        <w:t xml:space="preserve"> </w:t>
      </w:r>
      <w:r w:rsidRPr="005E207F">
        <w:rPr>
          <w:rFonts w:ascii="仿宋" w:eastAsia="仿宋" w:hAnsi="仿宋" w:hint="eastAsia"/>
          <w:color w:val="000000"/>
          <w:kern w:val="0"/>
          <w:sz w:val="28"/>
          <w:szCs w:val="28"/>
        </w:rPr>
        <w:t xml:space="preserve">  </w:t>
      </w:r>
    </w:p>
    <w:p w:rsidR="00EC0F53" w:rsidRPr="005E207F" w:rsidRDefault="00EC0F53" w:rsidP="00EC0F53">
      <w:pPr>
        <w:autoSpaceDE w:val="0"/>
        <w:autoSpaceDN w:val="0"/>
        <w:adjustRightInd w:val="0"/>
        <w:ind w:firstLineChars="200" w:firstLine="560"/>
        <w:jc w:val="left"/>
        <w:rPr>
          <w:rFonts w:ascii="仿宋" w:eastAsia="仿宋" w:hAnsi="仿宋"/>
          <w:color w:val="000000"/>
          <w:kern w:val="0"/>
          <w:sz w:val="28"/>
          <w:szCs w:val="28"/>
        </w:rPr>
      </w:pPr>
      <w:r w:rsidRPr="005E207F">
        <w:rPr>
          <w:rFonts w:ascii="仿宋" w:eastAsia="仿宋" w:hAnsi="仿宋" w:hint="eastAsia"/>
          <w:color w:val="000000"/>
          <w:kern w:val="0"/>
          <w:sz w:val="28"/>
          <w:szCs w:val="28"/>
        </w:rPr>
        <w:t>D</w:t>
      </w:r>
      <w:r>
        <w:rPr>
          <w:rFonts w:ascii="仿宋" w:eastAsia="仿宋" w:hAnsi="仿宋" w:hint="eastAsia"/>
          <w:color w:val="000000"/>
          <w:kern w:val="0"/>
          <w:sz w:val="28"/>
          <w:szCs w:val="28"/>
        </w:rPr>
        <w:t>级</w:t>
      </w:r>
      <w:r w:rsidRPr="005E207F">
        <w:rPr>
          <w:rFonts w:ascii="仿宋" w:eastAsia="仿宋" w:hAnsi="仿宋" w:hint="eastAsia"/>
          <w:color w:val="000000"/>
          <w:kern w:val="0"/>
          <w:sz w:val="28"/>
          <w:szCs w:val="28"/>
        </w:rPr>
        <w:t>：</w:t>
      </w:r>
      <w:r>
        <w:rPr>
          <w:rFonts w:ascii="仿宋" w:eastAsia="仿宋" w:hAnsi="仿宋" w:hint="eastAsia"/>
          <w:color w:val="000000"/>
          <w:kern w:val="0"/>
          <w:sz w:val="28"/>
          <w:szCs w:val="28"/>
        </w:rPr>
        <w:t>大于等于</w:t>
      </w:r>
      <w:r w:rsidRPr="005E207F">
        <w:rPr>
          <w:rFonts w:ascii="仿宋" w:eastAsia="仿宋" w:hAnsi="仿宋" w:hint="eastAsia"/>
          <w:color w:val="000000"/>
          <w:kern w:val="0"/>
          <w:sz w:val="28"/>
          <w:szCs w:val="28"/>
        </w:rPr>
        <w:t>40分</w:t>
      </w:r>
      <w:r>
        <w:rPr>
          <w:rFonts w:ascii="仿宋" w:eastAsia="仿宋" w:hAnsi="仿宋" w:hint="eastAsia"/>
          <w:color w:val="000000"/>
          <w:kern w:val="0"/>
          <w:sz w:val="28"/>
          <w:szCs w:val="28"/>
        </w:rPr>
        <w:t>而小于60分</w:t>
      </w:r>
      <w:r w:rsidRPr="005E207F">
        <w:rPr>
          <w:rFonts w:ascii="仿宋" w:eastAsia="仿宋" w:hAnsi="仿宋" w:hint="eastAsia"/>
          <w:color w:val="000000"/>
          <w:kern w:val="0"/>
          <w:sz w:val="28"/>
          <w:szCs w:val="28"/>
        </w:rPr>
        <w:t>。</w:t>
      </w:r>
    </w:p>
    <w:p w:rsidR="00EC0F53" w:rsidRPr="005E207F" w:rsidRDefault="00EC0F53" w:rsidP="00EC0F53">
      <w:pPr>
        <w:autoSpaceDE w:val="0"/>
        <w:autoSpaceDN w:val="0"/>
        <w:adjustRightInd w:val="0"/>
        <w:ind w:firstLineChars="200" w:firstLine="560"/>
        <w:jc w:val="left"/>
        <w:rPr>
          <w:rFonts w:ascii="仿宋" w:eastAsia="仿宋" w:hAnsi="仿宋"/>
          <w:color w:val="000000"/>
          <w:kern w:val="0"/>
          <w:sz w:val="28"/>
          <w:szCs w:val="28"/>
        </w:rPr>
      </w:pPr>
      <w:r w:rsidRPr="005E207F">
        <w:rPr>
          <w:rFonts w:ascii="仿宋" w:eastAsia="仿宋" w:hAnsi="仿宋" w:hint="eastAsia"/>
          <w:color w:val="000000"/>
          <w:kern w:val="0"/>
          <w:sz w:val="28"/>
          <w:szCs w:val="28"/>
        </w:rPr>
        <w:t>四、考核</w:t>
      </w:r>
      <w:r>
        <w:rPr>
          <w:rFonts w:ascii="仿宋" w:eastAsia="仿宋" w:hAnsi="仿宋" w:hint="eastAsia"/>
          <w:color w:val="000000"/>
          <w:kern w:val="0"/>
          <w:sz w:val="28"/>
          <w:szCs w:val="28"/>
        </w:rPr>
        <w:t>程序</w:t>
      </w:r>
    </w:p>
    <w:p w:rsidR="00EC0F53" w:rsidRPr="005E207F" w:rsidRDefault="00EC0F53" w:rsidP="00EC0F53">
      <w:pPr>
        <w:autoSpaceDE w:val="0"/>
        <w:autoSpaceDN w:val="0"/>
        <w:adjustRightInd w:val="0"/>
        <w:ind w:firstLineChars="200" w:firstLine="560"/>
        <w:jc w:val="left"/>
        <w:rPr>
          <w:rFonts w:ascii="仿宋" w:eastAsia="仿宋" w:hAnsi="仿宋"/>
          <w:color w:val="000000"/>
          <w:kern w:val="0"/>
          <w:sz w:val="28"/>
          <w:szCs w:val="28"/>
        </w:rPr>
      </w:pPr>
      <w:r w:rsidRPr="005E207F">
        <w:rPr>
          <w:rFonts w:ascii="仿宋" w:eastAsia="仿宋" w:hAnsi="仿宋" w:hint="eastAsia"/>
          <w:color w:val="000000"/>
          <w:kern w:val="0"/>
          <w:sz w:val="28"/>
          <w:szCs w:val="28"/>
        </w:rPr>
        <w:t>1</w:t>
      </w:r>
      <w:r>
        <w:rPr>
          <w:rFonts w:ascii="仿宋" w:eastAsia="仿宋" w:hAnsi="仿宋" w:hint="eastAsia"/>
          <w:color w:val="000000"/>
          <w:kern w:val="0"/>
          <w:sz w:val="28"/>
          <w:szCs w:val="28"/>
        </w:rPr>
        <w:t>.</w:t>
      </w:r>
      <w:r w:rsidRPr="005E207F">
        <w:rPr>
          <w:rFonts w:ascii="仿宋" w:eastAsia="仿宋" w:hAnsi="仿宋"/>
          <w:color w:val="000000"/>
          <w:kern w:val="0"/>
          <w:sz w:val="28"/>
          <w:szCs w:val="28"/>
        </w:rPr>
        <w:t xml:space="preserve"> </w:t>
      </w:r>
      <w:r>
        <w:rPr>
          <w:rFonts w:ascii="仿宋" w:eastAsia="仿宋" w:hAnsi="仿宋" w:hint="eastAsia"/>
          <w:color w:val="000000"/>
          <w:kern w:val="0"/>
          <w:sz w:val="28"/>
          <w:szCs w:val="28"/>
        </w:rPr>
        <w:t>学生本人按</w:t>
      </w:r>
      <w:r w:rsidRPr="005E207F">
        <w:rPr>
          <w:rFonts w:ascii="仿宋" w:eastAsia="仿宋" w:hAnsi="仿宋" w:hint="eastAsia"/>
          <w:color w:val="000000"/>
          <w:kern w:val="0"/>
          <w:sz w:val="28"/>
          <w:szCs w:val="28"/>
        </w:rPr>
        <w:t>学生</w:t>
      </w:r>
      <w:r w:rsidRPr="004E6208">
        <w:rPr>
          <w:rFonts w:ascii="仿宋" w:eastAsia="仿宋" w:hAnsi="仿宋" w:hint="eastAsia"/>
          <w:color w:val="000000"/>
          <w:kern w:val="0"/>
          <w:sz w:val="28"/>
          <w:szCs w:val="28"/>
        </w:rPr>
        <w:t>思想品德</w:t>
      </w:r>
      <w:r w:rsidRPr="005E207F">
        <w:rPr>
          <w:rFonts w:ascii="仿宋" w:eastAsia="仿宋" w:hAnsi="仿宋" w:hint="eastAsia"/>
          <w:color w:val="000000"/>
          <w:kern w:val="0"/>
          <w:sz w:val="28"/>
          <w:szCs w:val="28"/>
        </w:rPr>
        <w:t>评定</w:t>
      </w:r>
      <w:r>
        <w:rPr>
          <w:rFonts w:ascii="仿宋" w:eastAsia="仿宋" w:hAnsi="仿宋" w:hint="eastAsia"/>
          <w:color w:val="000000"/>
          <w:kern w:val="0"/>
          <w:sz w:val="28"/>
          <w:szCs w:val="28"/>
        </w:rPr>
        <w:t>标准，从</w:t>
      </w:r>
      <w:r w:rsidRPr="002E2C31">
        <w:rPr>
          <w:rFonts w:ascii="仿宋" w:eastAsia="仿宋" w:hAnsi="仿宋" w:hint="eastAsia"/>
          <w:color w:val="000000"/>
          <w:kern w:val="0"/>
          <w:sz w:val="28"/>
          <w:szCs w:val="28"/>
        </w:rPr>
        <w:t>理想信念、 道德情操、 遵纪守法、学业方面、身心健康等方面</w:t>
      </w:r>
      <w:r>
        <w:rPr>
          <w:rFonts w:ascii="仿宋" w:eastAsia="仿宋" w:hAnsi="仿宋" w:hint="eastAsia"/>
          <w:color w:val="000000"/>
          <w:kern w:val="0"/>
          <w:sz w:val="28"/>
          <w:szCs w:val="28"/>
        </w:rPr>
        <w:t>向班级考评小组提交个人书面小结。</w:t>
      </w:r>
    </w:p>
    <w:p w:rsidR="00EC0F53" w:rsidRPr="002E2C31" w:rsidRDefault="00EC0F53" w:rsidP="00EC0F53">
      <w:pPr>
        <w:autoSpaceDE w:val="0"/>
        <w:autoSpaceDN w:val="0"/>
        <w:adjustRightInd w:val="0"/>
        <w:ind w:firstLineChars="200" w:firstLine="560"/>
        <w:jc w:val="left"/>
        <w:rPr>
          <w:rFonts w:ascii="仿宋" w:eastAsia="仿宋" w:hAnsi="仿宋"/>
          <w:color w:val="000000"/>
          <w:kern w:val="0"/>
          <w:sz w:val="28"/>
          <w:szCs w:val="28"/>
        </w:rPr>
      </w:pPr>
      <w:r w:rsidRPr="005E207F">
        <w:rPr>
          <w:rFonts w:ascii="仿宋" w:eastAsia="仿宋" w:hAnsi="仿宋" w:hint="eastAsia"/>
          <w:color w:val="000000"/>
          <w:kern w:val="0"/>
          <w:sz w:val="28"/>
          <w:szCs w:val="28"/>
        </w:rPr>
        <w:t>2</w:t>
      </w:r>
      <w:r>
        <w:rPr>
          <w:rFonts w:ascii="仿宋" w:eastAsia="仿宋" w:hAnsi="仿宋" w:hint="eastAsia"/>
          <w:color w:val="000000"/>
          <w:kern w:val="0"/>
          <w:sz w:val="28"/>
          <w:szCs w:val="28"/>
        </w:rPr>
        <w:t>.</w:t>
      </w:r>
      <w:r w:rsidRPr="00D068D0">
        <w:rPr>
          <w:rFonts w:ascii="仿宋" w:eastAsia="仿宋" w:hAnsi="仿宋"/>
          <w:color w:val="000000"/>
          <w:kern w:val="0"/>
          <w:sz w:val="28"/>
          <w:szCs w:val="28"/>
        </w:rPr>
        <w:t xml:space="preserve"> </w:t>
      </w:r>
      <w:r w:rsidRPr="005E207F">
        <w:rPr>
          <w:rFonts w:ascii="仿宋" w:eastAsia="仿宋" w:hAnsi="仿宋" w:hint="eastAsia"/>
          <w:color w:val="000000"/>
          <w:kern w:val="0"/>
          <w:sz w:val="28"/>
          <w:szCs w:val="28"/>
        </w:rPr>
        <w:t>各班成立以班长、团支部书记和</w:t>
      </w:r>
      <w:r>
        <w:rPr>
          <w:rFonts w:ascii="仿宋" w:eastAsia="仿宋" w:hAnsi="仿宋" w:hint="eastAsia"/>
          <w:color w:val="000000"/>
          <w:kern w:val="0"/>
          <w:sz w:val="28"/>
          <w:szCs w:val="28"/>
        </w:rPr>
        <w:t>五</w:t>
      </w:r>
      <w:r w:rsidRPr="005E207F">
        <w:rPr>
          <w:rFonts w:ascii="仿宋" w:eastAsia="仿宋" w:hAnsi="仿宋" w:hint="eastAsia"/>
          <w:color w:val="000000"/>
          <w:kern w:val="0"/>
          <w:sz w:val="28"/>
          <w:szCs w:val="28"/>
        </w:rPr>
        <w:t>名</w:t>
      </w:r>
      <w:r>
        <w:rPr>
          <w:rFonts w:ascii="仿宋" w:eastAsia="仿宋" w:hAnsi="仿宋" w:hint="eastAsia"/>
          <w:color w:val="000000"/>
          <w:kern w:val="0"/>
          <w:sz w:val="28"/>
          <w:szCs w:val="28"/>
        </w:rPr>
        <w:t>学生代表</w:t>
      </w:r>
      <w:r w:rsidRPr="005E207F">
        <w:rPr>
          <w:rFonts w:ascii="仿宋" w:eastAsia="仿宋" w:hAnsi="仿宋" w:hint="eastAsia"/>
          <w:color w:val="000000"/>
          <w:kern w:val="0"/>
          <w:sz w:val="28"/>
          <w:szCs w:val="28"/>
        </w:rPr>
        <w:t>组成的班级</w:t>
      </w:r>
      <w:r>
        <w:rPr>
          <w:rFonts w:ascii="仿宋" w:eastAsia="仿宋" w:hAnsi="仿宋" w:hint="eastAsia"/>
          <w:color w:val="000000"/>
          <w:kern w:val="0"/>
          <w:sz w:val="28"/>
          <w:szCs w:val="28"/>
        </w:rPr>
        <w:t>思想品德</w:t>
      </w:r>
      <w:r w:rsidRPr="005E207F">
        <w:rPr>
          <w:rFonts w:ascii="仿宋" w:eastAsia="仿宋" w:hAnsi="仿宋" w:hint="eastAsia"/>
          <w:color w:val="000000"/>
          <w:kern w:val="0"/>
          <w:sz w:val="28"/>
          <w:szCs w:val="28"/>
        </w:rPr>
        <w:t>考评小组，考评小组成员应具备较好思想政治素质，为人诚实正直，办事客观公道，为同学信任，并尽量考虑分布在不同学生寝室。</w:t>
      </w:r>
      <w:r w:rsidRPr="005E207F">
        <w:rPr>
          <w:rFonts w:ascii="仿宋" w:eastAsia="仿宋" w:hAnsi="仿宋" w:hint="eastAsia"/>
          <w:color w:val="000000"/>
          <w:kern w:val="0"/>
          <w:sz w:val="28"/>
          <w:szCs w:val="28"/>
        </w:rPr>
        <w:lastRenderedPageBreak/>
        <w:t>小组成员根据需要可更换。由</w:t>
      </w:r>
      <w:r w:rsidRPr="002E2C31">
        <w:rPr>
          <w:rFonts w:ascii="仿宋" w:eastAsia="仿宋" w:hAnsi="仿宋" w:hint="eastAsia"/>
          <w:color w:val="000000"/>
          <w:kern w:val="0"/>
          <w:sz w:val="28"/>
          <w:szCs w:val="28"/>
        </w:rPr>
        <w:t>辅导员</w:t>
      </w:r>
      <w:r w:rsidRPr="002E2C31">
        <w:rPr>
          <w:rFonts w:ascii="仿宋" w:eastAsia="仿宋" w:hAnsi="仿宋"/>
          <w:color w:val="000000"/>
          <w:kern w:val="0"/>
          <w:sz w:val="28"/>
          <w:szCs w:val="28"/>
        </w:rPr>
        <w:t>（</w:t>
      </w:r>
      <w:r w:rsidRPr="002E2C31">
        <w:rPr>
          <w:rFonts w:ascii="仿宋" w:eastAsia="仿宋" w:hAnsi="仿宋" w:hint="eastAsia"/>
          <w:color w:val="000000"/>
          <w:kern w:val="0"/>
          <w:sz w:val="28"/>
          <w:szCs w:val="28"/>
        </w:rPr>
        <w:t>班主任）</w:t>
      </w:r>
      <w:r w:rsidRPr="005E207F">
        <w:rPr>
          <w:rFonts w:ascii="仿宋" w:eastAsia="仿宋" w:hAnsi="仿宋" w:hint="eastAsia"/>
          <w:color w:val="000000"/>
          <w:kern w:val="0"/>
          <w:sz w:val="28"/>
          <w:szCs w:val="28"/>
        </w:rPr>
        <w:t>指导测评，</w:t>
      </w:r>
      <w:r>
        <w:rPr>
          <w:rFonts w:ascii="仿宋" w:eastAsia="仿宋" w:hAnsi="仿宋" w:hint="eastAsia"/>
          <w:color w:val="000000"/>
          <w:kern w:val="0"/>
          <w:sz w:val="28"/>
          <w:szCs w:val="28"/>
        </w:rPr>
        <w:t>考评小组评定前，须查阅学生个人书面小结。</w:t>
      </w:r>
    </w:p>
    <w:p w:rsidR="00EC0F53" w:rsidRDefault="00EC0F53" w:rsidP="00EC0F53">
      <w:pPr>
        <w:autoSpaceDE w:val="0"/>
        <w:autoSpaceDN w:val="0"/>
        <w:adjustRightInd w:val="0"/>
        <w:ind w:firstLineChars="200" w:firstLine="560"/>
        <w:jc w:val="left"/>
        <w:rPr>
          <w:rFonts w:ascii="仿宋" w:eastAsia="仿宋" w:hAnsi="仿宋" w:hint="eastAsia"/>
          <w:color w:val="000000"/>
          <w:kern w:val="0"/>
          <w:sz w:val="28"/>
          <w:szCs w:val="28"/>
        </w:rPr>
      </w:pPr>
      <w:r w:rsidRPr="005E207F">
        <w:rPr>
          <w:rFonts w:ascii="仿宋" w:eastAsia="仿宋" w:hAnsi="仿宋" w:hint="eastAsia"/>
          <w:color w:val="000000"/>
          <w:kern w:val="0"/>
          <w:sz w:val="28"/>
          <w:szCs w:val="28"/>
        </w:rPr>
        <w:t>3</w:t>
      </w:r>
      <w:r>
        <w:rPr>
          <w:rFonts w:ascii="仿宋" w:eastAsia="仿宋" w:hAnsi="仿宋" w:hint="eastAsia"/>
          <w:color w:val="000000"/>
          <w:kern w:val="0"/>
          <w:sz w:val="28"/>
          <w:szCs w:val="28"/>
        </w:rPr>
        <w:t>.</w:t>
      </w:r>
      <w:r w:rsidRPr="00F50931">
        <w:rPr>
          <w:rFonts w:ascii="仿宋" w:eastAsia="仿宋" w:hAnsi="仿宋" w:hint="eastAsia"/>
          <w:color w:val="000000"/>
          <w:kern w:val="0"/>
          <w:sz w:val="28"/>
          <w:szCs w:val="28"/>
        </w:rPr>
        <w:t xml:space="preserve"> </w:t>
      </w:r>
      <w:r w:rsidRPr="005E207F">
        <w:rPr>
          <w:rFonts w:ascii="仿宋" w:eastAsia="仿宋" w:hAnsi="仿宋" w:hint="eastAsia"/>
          <w:color w:val="000000"/>
          <w:kern w:val="0"/>
          <w:sz w:val="28"/>
          <w:szCs w:val="28"/>
        </w:rPr>
        <w:t>学期初即应组织对上学期的</w:t>
      </w:r>
      <w:r>
        <w:rPr>
          <w:rFonts w:ascii="仿宋" w:eastAsia="仿宋" w:hAnsi="仿宋" w:hint="eastAsia"/>
          <w:color w:val="000000"/>
          <w:kern w:val="0"/>
          <w:sz w:val="28"/>
          <w:szCs w:val="28"/>
        </w:rPr>
        <w:t>思想品德</w:t>
      </w:r>
      <w:r w:rsidRPr="005E207F">
        <w:rPr>
          <w:rFonts w:ascii="仿宋" w:eastAsia="仿宋" w:hAnsi="仿宋" w:hint="eastAsia"/>
          <w:color w:val="000000"/>
          <w:kern w:val="0"/>
          <w:sz w:val="28"/>
          <w:szCs w:val="28"/>
        </w:rPr>
        <w:t>进行测评，班长是测评小组责任人，负责组织测评，填报表格，报</w:t>
      </w:r>
      <w:r w:rsidRPr="002E2C31">
        <w:rPr>
          <w:rFonts w:ascii="仿宋" w:eastAsia="仿宋" w:hAnsi="仿宋" w:hint="eastAsia"/>
          <w:color w:val="000000"/>
          <w:kern w:val="0"/>
          <w:sz w:val="28"/>
          <w:szCs w:val="28"/>
        </w:rPr>
        <w:t>辅导员</w:t>
      </w:r>
      <w:r w:rsidRPr="002E2C31">
        <w:rPr>
          <w:rFonts w:ascii="仿宋" w:eastAsia="仿宋" w:hAnsi="仿宋"/>
          <w:color w:val="000000"/>
          <w:kern w:val="0"/>
          <w:sz w:val="28"/>
          <w:szCs w:val="28"/>
        </w:rPr>
        <w:t>（</w:t>
      </w:r>
      <w:r w:rsidRPr="002E2C31">
        <w:rPr>
          <w:rFonts w:ascii="仿宋" w:eastAsia="仿宋" w:hAnsi="仿宋" w:hint="eastAsia"/>
          <w:color w:val="000000"/>
          <w:kern w:val="0"/>
          <w:sz w:val="28"/>
          <w:szCs w:val="28"/>
        </w:rPr>
        <w:t>班主任）</w:t>
      </w:r>
      <w:r w:rsidRPr="005E207F">
        <w:rPr>
          <w:rFonts w:ascii="仿宋" w:eastAsia="仿宋" w:hAnsi="仿宋" w:hint="eastAsia"/>
          <w:color w:val="000000"/>
          <w:kern w:val="0"/>
          <w:sz w:val="28"/>
          <w:szCs w:val="28"/>
        </w:rPr>
        <w:t>审核同意后汇总到学院</w:t>
      </w:r>
      <w:r w:rsidRPr="002E2C31">
        <w:rPr>
          <w:rFonts w:ascii="仿宋" w:eastAsia="仿宋" w:hAnsi="仿宋" w:hint="eastAsia"/>
          <w:color w:val="000000"/>
          <w:kern w:val="0"/>
          <w:sz w:val="28"/>
          <w:szCs w:val="28"/>
        </w:rPr>
        <w:t>学生</w:t>
      </w:r>
      <w:r w:rsidRPr="002E2C31">
        <w:rPr>
          <w:rFonts w:ascii="仿宋" w:eastAsia="仿宋" w:hAnsi="仿宋"/>
          <w:color w:val="000000"/>
          <w:kern w:val="0"/>
          <w:sz w:val="28"/>
          <w:szCs w:val="28"/>
        </w:rPr>
        <w:t>工作办公室</w:t>
      </w:r>
      <w:r>
        <w:rPr>
          <w:rFonts w:ascii="仿宋" w:eastAsia="仿宋" w:hAnsi="仿宋" w:hint="eastAsia"/>
          <w:color w:val="000000"/>
          <w:kern w:val="0"/>
          <w:sz w:val="28"/>
          <w:szCs w:val="28"/>
        </w:rPr>
        <w:t>。</w:t>
      </w:r>
    </w:p>
    <w:p w:rsidR="00EC0F53" w:rsidRPr="005E207F" w:rsidRDefault="00EC0F53" w:rsidP="00EC0F53">
      <w:pPr>
        <w:autoSpaceDE w:val="0"/>
        <w:autoSpaceDN w:val="0"/>
        <w:adjustRightIn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五、</w:t>
      </w:r>
      <w:r w:rsidRPr="005E207F">
        <w:rPr>
          <w:rFonts w:ascii="仿宋" w:eastAsia="仿宋" w:hAnsi="仿宋"/>
          <w:color w:val="000000"/>
          <w:kern w:val="0"/>
          <w:sz w:val="28"/>
          <w:szCs w:val="28"/>
        </w:rPr>
        <w:t xml:space="preserve"> </w:t>
      </w:r>
      <w:r w:rsidRPr="005E207F">
        <w:rPr>
          <w:rFonts w:ascii="仿宋" w:eastAsia="仿宋" w:hAnsi="仿宋" w:hint="eastAsia"/>
          <w:color w:val="000000"/>
          <w:kern w:val="0"/>
          <w:sz w:val="28"/>
          <w:szCs w:val="28"/>
        </w:rPr>
        <w:t>测评成绩为学生</w:t>
      </w:r>
      <w:r>
        <w:rPr>
          <w:rFonts w:ascii="仿宋" w:eastAsia="仿宋" w:hAnsi="仿宋" w:hint="eastAsia"/>
          <w:color w:val="000000"/>
          <w:kern w:val="0"/>
          <w:sz w:val="28"/>
          <w:szCs w:val="28"/>
        </w:rPr>
        <w:t>思想品德</w:t>
      </w:r>
      <w:r w:rsidRPr="005E207F">
        <w:rPr>
          <w:rFonts w:ascii="仿宋" w:eastAsia="仿宋" w:hAnsi="仿宋" w:hint="eastAsia"/>
          <w:color w:val="000000"/>
          <w:kern w:val="0"/>
          <w:sz w:val="28"/>
          <w:szCs w:val="28"/>
        </w:rPr>
        <w:t>成绩，作为学生评优、评奖</w:t>
      </w:r>
      <w:r>
        <w:rPr>
          <w:rFonts w:ascii="仿宋" w:eastAsia="仿宋" w:hAnsi="仿宋" w:hint="eastAsia"/>
          <w:color w:val="000000"/>
          <w:kern w:val="0"/>
          <w:sz w:val="28"/>
          <w:szCs w:val="28"/>
        </w:rPr>
        <w:t>等</w:t>
      </w:r>
      <w:r w:rsidRPr="005E207F">
        <w:rPr>
          <w:rFonts w:ascii="仿宋" w:eastAsia="仿宋" w:hAnsi="仿宋" w:hint="eastAsia"/>
          <w:color w:val="000000"/>
          <w:kern w:val="0"/>
          <w:sz w:val="28"/>
          <w:szCs w:val="28"/>
        </w:rPr>
        <w:t>的基本依据，测评成绩应向学生公开。</w:t>
      </w:r>
    </w:p>
    <w:p w:rsidR="00EC0F53" w:rsidRPr="00D068D0" w:rsidRDefault="00EC0F53" w:rsidP="00EC0F53">
      <w:pPr>
        <w:autoSpaceDE w:val="0"/>
        <w:autoSpaceDN w:val="0"/>
        <w:adjustRightInd w:val="0"/>
        <w:ind w:firstLineChars="200" w:firstLine="560"/>
        <w:jc w:val="left"/>
        <w:rPr>
          <w:rFonts w:ascii="仿宋" w:eastAsia="仿宋" w:hAnsi="仿宋"/>
          <w:color w:val="000000"/>
          <w:kern w:val="0"/>
          <w:sz w:val="28"/>
          <w:szCs w:val="28"/>
        </w:rPr>
      </w:pPr>
      <w:r w:rsidRPr="00D068D0">
        <w:rPr>
          <w:rFonts w:ascii="仿宋" w:eastAsia="仿宋" w:hAnsi="仿宋" w:hint="eastAsia"/>
          <w:color w:val="000000"/>
          <w:kern w:val="0"/>
          <w:sz w:val="28"/>
          <w:szCs w:val="28"/>
        </w:rPr>
        <w:t>六、</w:t>
      </w:r>
      <w:r w:rsidRPr="005E207F">
        <w:rPr>
          <w:rFonts w:ascii="仿宋" w:eastAsia="仿宋" w:hAnsi="仿宋" w:hint="eastAsia"/>
          <w:color w:val="000000"/>
          <w:kern w:val="0"/>
          <w:sz w:val="28"/>
          <w:szCs w:val="28"/>
        </w:rPr>
        <w:t>本办法解释权在学生工作部（处）。</w:t>
      </w:r>
    </w:p>
    <w:p w:rsidR="00EC0F53" w:rsidRPr="00D068D0" w:rsidRDefault="00EC0F53" w:rsidP="00EC0F53">
      <w:pPr>
        <w:autoSpaceDE w:val="0"/>
        <w:autoSpaceDN w:val="0"/>
        <w:adjustRightInd w:val="0"/>
        <w:ind w:firstLineChars="200" w:firstLine="560"/>
        <w:jc w:val="left"/>
        <w:rPr>
          <w:rFonts w:ascii="仿宋" w:eastAsia="仿宋" w:hAnsi="仿宋"/>
          <w:color w:val="000000"/>
          <w:kern w:val="0"/>
          <w:sz w:val="28"/>
          <w:szCs w:val="28"/>
        </w:rPr>
      </w:pPr>
    </w:p>
    <w:p w:rsidR="00EC0F53" w:rsidRPr="00EC0F53" w:rsidRDefault="00EC0F53">
      <w:pPr>
        <w:rPr>
          <w:rFonts w:hint="eastAsia"/>
        </w:rPr>
      </w:pPr>
      <w:bookmarkStart w:id="0" w:name="_GoBack"/>
      <w:bookmarkEnd w:id="0"/>
    </w:p>
    <w:sectPr w:rsidR="00EC0F53" w:rsidRPr="00EC0F53" w:rsidSect="003672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9E8" w:rsidRDefault="009A39E8" w:rsidP="00EC0F53">
      <w:r>
        <w:separator/>
      </w:r>
    </w:p>
  </w:endnote>
  <w:endnote w:type="continuationSeparator" w:id="0">
    <w:p w:rsidR="009A39E8" w:rsidRDefault="009A39E8" w:rsidP="00EC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9E8" w:rsidRDefault="009A39E8" w:rsidP="00EC0F53">
      <w:r>
        <w:separator/>
      </w:r>
    </w:p>
  </w:footnote>
  <w:footnote w:type="continuationSeparator" w:id="0">
    <w:p w:rsidR="009A39E8" w:rsidRDefault="009A39E8" w:rsidP="00EC0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7243D"/>
    <w:multiLevelType w:val="hybridMultilevel"/>
    <w:tmpl w:val="FDAAEB76"/>
    <w:lvl w:ilvl="0" w:tplc="995CF8B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0F36"/>
    <w:rsid w:val="003672CA"/>
    <w:rsid w:val="0069188B"/>
    <w:rsid w:val="00953D1E"/>
    <w:rsid w:val="009A39E8"/>
    <w:rsid w:val="00A61ABF"/>
    <w:rsid w:val="00B46386"/>
    <w:rsid w:val="00C12A85"/>
    <w:rsid w:val="00E70F36"/>
    <w:rsid w:val="00EC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F7D0CD-0FD1-4803-9B8E-7E72E30F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F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70F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0F36"/>
    <w:rPr>
      <w:rFonts w:ascii="Times New Roman" w:eastAsia="宋体" w:hAnsi="Times New Roman" w:cs="Times New Roman"/>
      <w:sz w:val="18"/>
      <w:szCs w:val="18"/>
    </w:rPr>
  </w:style>
  <w:style w:type="paragraph" w:styleId="a4">
    <w:name w:val="footer"/>
    <w:basedOn w:val="a"/>
    <w:link w:val="Char0"/>
    <w:uiPriority w:val="99"/>
    <w:rsid w:val="00E70F36"/>
    <w:pPr>
      <w:tabs>
        <w:tab w:val="center" w:pos="4153"/>
        <w:tab w:val="right" w:pos="8306"/>
      </w:tabs>
      <w:snapToGrid w:val="0"/>
      <w:jc w:val="left"/>
    </w:pPr>
    <w:rPr>
      <w:sz w:val="18"/>
      <w:szCs w:val="18"/>
    </w:rPr>
  </w:style>
  <w:style w:type="character" w:customStyle="1" w:styleId="Char0">
    <w:name w:val="页脚 Char"/>
    <w:basedOn w:val="a0"/>
    <w:link w:val="a4"/>
    <w:uiPriority w:val="99"/>
    <w:rsid w:val="00E70F36"/>
    <w:rPr>
      <w:rFonts w:ascii="Times New Roman" w:eastAsia="宋体" w:hAnsi="Times New Roman" w:cs="Times New Roman"/>
      <w:sz w:val="18"/>
      <w:szCs w:val="18"/>
    </w:rPr>
  </w:style>
  <w:style w:type="character" w:customStyle="1" w:styleId="apple-style-span">
    <w:name w:val="apple-style-span"/>
    <w:rsid w:val="00E70F36"/>
    <w:rPr>
      <w:rFonts w:cs="Times New Roman"/>
    </w:rPr>
  </w:style>
  <w:style w:type="character" w:styleId="a5">
    <w:name w:val="page number"/>
    <w:basedOn w:val="a0"/>
    <w:rsid w:val="00E70F36"/>
  </w:style>
  <w:style w:type="paragraph" w:styleId="a6">
    <w:name w:val="List Paragraph"/>
    <w:basedOn w:val="a"/>
    <w:uiPriority w:val="34"/>
    <w:qFormat/>
    <w:rsid w:val="00E70F36"/>
    <w:pPr>
      <w:ind w:firstLineChars="200" w:firstLine="420"/>
    </w:pPr>
    <w:rPr>
      <w:rFonts w:ascii="Calibri" w:hAnsi="Calibri"/>
      <w:szCs w:val="22"/>
    </w:rPr>
  </w:style>
  <w:style w:type="paragraph" w:styleId="a7">
    <w:name w:val="Balloon Text"/>
    <w:basedOn w:val="a"/>
    <w:link w:val="Char1"/>
    <w:uiPriority w:val="99"/>
    <w:unhideWhenUsed/>
    <w:rsid w:val="00E70F36"/>
    <w:rPr>
      <w:rFonts w:ascii="Calibri" w:hAnsi="Calibri"/>
      <w:kern w:val="0"/>
      <w:sz w:val="18"/>
      <w:szCs w:val="18"/>
    </w:rPr>
  </w:style>
  <w:style w:type="character" w:customStyle="1" w:styleId="Char1">
    <w:name w:val="批注框文本 Char"/>
    <w:basedOn w:val="a0"/>
    <w:link w:val="a7"/>
    <w:uiPriority w:val="99"/>
    <w:rsid w:val="00E70F36"/>
    <w:rPr>
      <w:rFonts w:ascii="Calibri" w:eastAsia="宋体" w:hAnsi="Calibri" w:cs="Times New Roman"/>
      <w:kern w:val="0"/>
      <w:sz w:val="18"/>
      <w:szCs w:val="18"/>
    </w:rPr>
  </w:style>
  <w:style w:type="paragraph" w:styleId="a8">
    <w:name w:val="Date"/>
    <w:basedOn w:val="a"/>
    <w:next w:val="a"/>
    <w:link w:val="Char2"/>
    <w:uiPriority w:val="99"/>
    <w:unhideWhenUsed/>
    <w:rsid w:val="00E70F36"/>
    <w:pPr>
      <w:ind w:leftChars="2500" w:left="100"/>
    </w:pPr>
    <w:rPr>
      <w:rFonts w:ascii="Calibri" w:hAnsi="Calibri"/>
      <w:szCs w:val="22"/>
    </w:rPr>
  </w:style>
  <w:style w:type="character" w:customStyle="1" w:styleId="Char2">
    <w:name w:val="日期 Char"/>
    <w:basedOn w:val="a0"/>
    <w:link w:val="a8"/>
    <w:uiPriority w:val="99"/>
    <w:rsid w:val="00E70F36"/>
    <w:rPr>
      <w:rFonts w:ascii="Calibri" w:eastAsia="宋体" w:hAnsi="Calibri" w:cs="Times New Roman"/>
    </w:rPr>
  </w:style>
  <w:style w:type="paragraph" w:styleId="a9">
    <w:name w:val="annotation text"/>
    <w:basedOn w:val="a"/>
    <w:link w:val="Char3"/>
    <w:uiPriority w:val="99"/>
    <w:rsid w:val="00E70F36"/>
    <w:pPr>
      <w:jc w:val="left"/>
    </w:pPr>
    <w:rPr>
      <w:rFonts w:ascii="Calibri" w:hAnsi="Calibri"/>
      <w:kern w:val="0"/>
      <w:sz w:val="20"/>
      <w:szCs w:val="20"/>
    </w:rPr>
  </w:style>
  <w:style w:type="character" w:customStyle="1" w:styleId="Char3">
    <w:name w:val="批注文字 Char"/>
    <w:basedOn w:val="a0"/>
    <w:link w:val="a9"/>
    <w:uiPriority w:val="99"/>
    <w:rsid w:val="00E70F36"/>
    <w:rPr>
      <w:rFonts w:ascii="Calibri" w:eastAsia="宋体" w:hAnsi="Calibri" w:cs="Times New Roman"/>
      <w:kern w:val="0"/>
      <w:sz w:val="20"/>
      <w:szCs w:val="20"/>
    </w:rPr>
  </w:style>
  <w:style w:type="paragraph" w:styleId="aa">
    <w:name w:val="Body Text Indent"/>
    <w:basedOn w:val="a"/>
    <w:link w:val="Char4"/>
    <w:uiPriority w:val="99"/>
    <w:rsid w:val="00E70F36"/>
    <w:pPr>
      <w:ind w:firstLineChars="200" w:firstLine="480"/>
    </w:pPr>
    <w:rPr>
      <w:rFonts w:ascii="宋体"/>
      <w:kern w:val="0"/>
      <w:sz w:val="24"/>
    </w:rPr>
  </w:style>
  <w:style w:type="character" w:customStyle="1" w:styleId="Char4">
    <w:name w:val="正文文本缩进 Char"/>
    <w:basedOn w:val="a0"/>
    <w:link w:val="aa"/>
    <w:uiPriority w:val="99"/>
    <w:rsid w:val="00E70F36"/>
    <w:rPr>
      <w:rFonts w:ascii="宋体"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1859</Words>
  <Characters>10600</Characters>
  <Application>Microsoft Office Word</Application>
  <DocSecurity>0</DocSecurity>
  <Lines>88</Lines>
  <Paragraphs>24</Paragraphs>
  <ScaleCrop>false</ScaleCrop>
  <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陈鸥</dc:creator>
  <cp:keywords/>
  <dc:description/>
  <cp:lastModifiedBy>陈鸥</cp:lastModifiedBy>
  <cp:revision>6</cp:revision>
  <dcterms:created xsi:type="dcterms:W3CDTF">2017-08-12T06:01:00Z</dcterms:created>
  <dcterms:modified xsi:type="dcterms:W3CDTF">2017-09-13T02:57:00Z</dcterms:modified>
</cp:coreProperties>
</file>